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67E2" w14:textId="77777777" w:rsidR="00F7496E" w:rsidRPr="00F7496E" w:rsidRDefault="00F7496E" w:rsidP="00F7496E">
      <w:pPr>
        <w:spacing w:after="120" w:line="276" w:lineRule="auto"/>
        <w:jc w:val="center"/>
        <w:rPr>
          <w:rFonts w:ascii="Arial" w:hAnsi="Arial" w:cs="Arial"/>
          <w:b/>
          <w:noProof/>
          <w:color w:val="333333"/>
          <w:shd w:val="clear" w:color="auto" w:fill="FFFFFF"/>
        </w:rPr>
      </w:pPr>
      <w:r w:rsidRPr="00F7496E">
        <w:rPr>
          <w:rFonts w:ascii="Arial" w:hAnsi="Arial" w:cs="Arial"/>
          <w:b/>
          <w:noProof/>
          <w:color w:val="333333"/>
          <w:shd w:val="clear" w:color="auto" w:fill="FFFFFF"/>
        </w:rPr>
        <w:t>Заявление о принятии решения о необходимости специального образования</w:t>
      </w:r>
    </w:p>
    <w:p w14:paraId="44C11ED2" w14:textId="77777777" w:rsidR="00CF0898" w:rsidRPr="00CF0898" w:rsidRDefault="00CF0898" w:rsidP="00051068">
      <w:pPr>
        <w:spacing w:after="120" w:line="276" w:lineRule="auto"/>
        <w:jc w:val="center"/>
        <w:rPr>
          <w:rFonts w:ascii="Arial" w:hAnsi="Arial" w:cs="Arial"/>
          <w:b/>
          <w:shd w:val="clear" w:color="auto" w:fill="FFFFFF"/>
        </w:rPr>
      </w:pPr>
    </w:p>
    <w:p w14:paraId="3FC83056" w14:textId="198AAEB3" w:rsidR="00051068" w:rsidRPr="00CF0898" w:rsidRDefault="00F7496E" w:rsidP="00CF0898">
      <w:pPr>
        <w:spacing w:after="120" w:line="276" w:lineRule="auto"/>
        <w:rPr>
          <w:rFonts w:ascii="Arial" w:hAnsi="Arial" w:cs="Arial"/>
          <w:noProof/>
          <w:color w:val="333333"/>
          <w:shd w:val="clear" w:color="auto" w:fill="FFFFFF"/>
        </w:rPr>
      </w:pPr>
      <w:r>
        <w:rPr>
          <w:rFonts w:ascii="Arial" w:hAnsi="Arial" w:cs="Arial"/>
          <w:noProof/>
          <w:color w:val="222222"/>
          <w:shd w:val="clear" w:color="auto" w:fill="FFFFFF"/>
        </w:rPr>
        <w:t>И</w:t>
      </w:r>
      <w:r>
        <w:rPr>
          <w:rFonts w:ascii="Arial" w:hAnsi="Arial" w:cs="Arial"/>
          <w:noProof/>
          <w:color w:val="333333"/>
          <w:shd w:val="clear" w:color="auto" w:fill="FFFFFF"/>
        </w:rPr>
        <w:t xml:space="preserve">мя (имена) и фамилия </w:t>
      </w:r>
      <w:r w:rsidR="000275D0" w:rsidRPr="000275D0">
        <w:rPr>
          <w:rFonts w:ascii="Arial" w:hAnsi="Arial" w:cs="Arial"/>
          <w:noProof/>
          <w:color w:val="333333"/>
          <w:shd w:val="clear" w:color="auto" w:fill="FFFFFF"/>
        </w:rPr>
        <w:t>дошкольник</w:t>
      </w:r>
      <w:r w:rsidR="000275D0">
        <w:rPr>
          <w:rFonts w:ascii="Arial" w:hAnsi="Arial" w:cs="Arial"/>
          <w:noProof/>
          <w:color w:val="333333"/>
          <w:shd w:val="clear" w:color="auto" w:fill="FFFFFF"/>
        </w:rPr>
        <w:t xml:space="preserve">a </w:t>
      </w:r>
      <w:r>
        <w:rPr>
          <w:rFonts w:ascii="Arial" w:hAnsi="Arial" w:cs="Arial"/>
          <w:noProof/>
          <w:color w:val="333333"/>
          <w:shd w:val="clear" w:color="auto" w:fill="FFFFFF"/>
        </w:rPr>
        <w:t xml:space="preserve"> или </w:t>
      </w:r>
      <w:r w:rsidR="000275D0" w:rsidRPr="000275D0">
        <w:rPr>
          <w:rFonts w:ascii="Arial" w:hAnsi="Arial" w:cs="Arial"/>
          <w:noProof/>
          <w:color w:val="333333"/>
          <w:shd w:val="clear" w:color="auto" w:fill="FFFFFF"/>
        </w:rPr>
        <w:t>ученика</w:t>
      </w:r>
      <w:r w:rsidR="000275D0" w:rsidRPr="000275D0" w:rsidDel="000275D0">
        <w:rPr>
          <w:rFonts w:ascii="Arial" w:hAnsi="Arial" w:cs="Arial"/>
          <w:noProof/>
          <w:color w:val="333333"/>
          <w:shd w:val="clear" w:color="auto" w:fill="FFFFFF"/>
        </w:rPr>
        <w:t xml:space="preserve"> </w:t>
      </w:r>
      <w:r w:rsidR="00CF0898">
        <w:rPr>
          <w:rFonts w:ascii="Arial" w:hAnsi="Arial" w:cs="Arial"/>
          <w:noProof/>
          <w:color w:val="333333"/>
          <w:shd w:val="clear" w:color="auto" w:fill="FFFFFF"/>
        </w:rPr>
        <w:t>:</w:t>
      </w:r>
      <w:r>
        <w:rPr>
          <w:rFonts w:ascii="Arial" w:hAnsi="Arial" w:cs="Arial"/>
          <w:noProof/>
          <w:color w:val="333333"/>
          <w:shd w:val="clear" w:color="auto" w:fill="FFFFFF"/>
        </w:rPr>
        <w:t xml:space="preserve"> </w:t>
      </w:r>
      <w:r w:rsidR="00BE3076">
        <w:rPr>
          <w:rFonts w:ascii="Arial" w:hAnsi="Arial" w:cs="Arial"/>
          <w:noProof/>
          <w:color w:val="333333"/>
          <w:shd w:val="clear" w:color="auto" w:fill="FFFFFF"/>
        </w:rPr>
        <w:t xml:space="preserve"> </w:t>
      </w:r>
      <w:r w:rsidR="00051068" w:rsidRPr="00C6678C">
        <w:rPr>
          <w:rFonts w:ascii="Arial" w:hAnsi="Arial" w:cs="Arial"/>
          <w:shd w:val="clear" w:color="auto" w:fill="FFFFFF"/>
        </w:rPr>
        <w:t>………………………………………………</w:t>
      </w:r>
      <w:r w:rsidR="00051068">
        <w:rPr>
          <w:rFonts w:ascii="Arial" w:hAnsi="Arial" w:cs="Arial"/>
          <w:shd w:val="clear" w:color="auto" w:fill="FFFFFF"/>
        </w:rPr>
        <w:t>………</w:t>
      </w:r>
      <w:r>
        <w:rPr>
          <w:rFonts w:ascii="Arial" w:hAnsi="Arial" w:cs="Arial"/>
          <w:shd w:val="clear" w:color="auto" w:fill="FFFFFF"/>
        </w:rPr>
        <w:t>……………………………………………………</w:t>
      </w:r>
    </w:p>
    <w:p w14:paraId="7DF3291B" w14:textId="77777777" w:rsidR="00051068" w:rsidRPr="00C364F9" w:rsidRDefault="00051068" w:rsidP="00051068">
      <w:pPr>
        <w:spacing w:after="120" w:line="276" w:lineRule="auto"/>
        <w:jc w:val="both"/>
        <w:rPr>
          <w:rFonts w:ascii="Arial" w:hAnsi="Arial" w:cs="Arial"/>
          <w:shd w:val="clear" w:color="auto" w:fill="FFFFFF"/>
        </w:rPr>
      </w:pPr>
      <w:r w:rsidRPr="00C364F9">
        <w:rPr>
          <w:rFonts w:ascii="Arial" w:hAnsi="Arial" w:cs="Arial"/>
          <w:shd w:val="clear" w:color="auto" w:fill="FFFFFF"/>
        </w:rPr>
        <w:t>....………………………………………………………………………………………………</w:t>
      </w:r>
      <w:r w:rsidR="00BE3076">
        <w:rPr>
          <w:rFonts w:ascii="Arial" w:hAnsi="Arial" w:cs="Arial"/>
          <w:shd w:val="clear" w:color="auto" w:fill="FFFFFF"/>
        </w:rPr>
        <w:t>…………</w:t>
      </w:r>
    </w:p>
    <w:p w14:paraId="747CF727" w14:textId="1A62DA59" w:rsidR="00F7496E" w:rsidRPr="00961B59" w:rsidRDefault="00F7496E" w:rsidP="00051068">
      <w:pPr>
        <w:spacing w:after="120" w:line="276" w:lineRule="auto"/>
        <w:jc w:val="both"/>
        <w:rPr>
          <w:rFonts w:ascii="Arial" w:hAnsi="Arial" w:cs="Arial"/>
          <w:noProof/>
          <w:color w:val="333333"/>
          <w:shd w:val="clear" w:color="auto" w:fill="FFFFFF"/>
        </w:rPr>
      </w:pPr>
      <w:r w:rsidRPr="00F7496E">
        <w:rPr>
          <w:rFonts w:ascii="Arial" w:hAnsi="Arial" w:cs="Arial"/>
          <w:noProof/>
          <w:color w:val="333333"/>
          <w:shd w:val="clear" w:color="auto" w:fill="FFFFFF"/>
        </w:rPr>
        <w:t>Дата</w:t>
      </w:r>
      <w:r>
        <w:rPr>
          <w:rFonts w:ascii="Arial" w:hAnsi="Arial" w:cs="Arial"/>
          <w:noProof/>
          <w:color w:val="333333"/>
          <w:shd w:val="clear" w:color="auto" w:fill="FFFFFF"/>
        </w:rPr>
        <w:t xml:space="preserve"> и место рождения </w:t>
      </w:r>
      <w:r w:rsidR="000275D0" w:rsidRPr="000275D0">
        <w:rPr>
          <w:rFonts w:ascii="Arial" w:hAnsi="Arial" w:cs="Arial"/>
          <w:noProof/>
          <w:color w:val="333333"/>
          <w:shd w:val="clear" w:color="auto" w:fill="FFFFFF"/>
        </w:rPr>
        <w:t>дошкольник</w:t>
      </w:r>
      <w:r w:rsidR="000275D0">
        <w:rPr>
          <w:rFonts w:ascii="Arial" w:hAnsi="Arial" w:cs="Arial"/>
          <w:noProof/>
          <w:color w:val="333333"/>
          <w:shd w:val="clear" w:color="auto" w:fill="FFFFFF"/>
        </w:rPr>
        <w:t>a</w:t>
      </w:r>
      <w:r w:rsidR="000275D0" w:rsidDel="000275D0">
        <w:rPr>
          <w:rFonts w:ascii="Arial" w:hAnsi="Arial" w:cs="Arial"/>
          <w:noProof/>
          <w:color w:val="333333"/>
          <w:shd w:val="clear" w:color="auto" w:fill="FFFFFF"/>
        </w:rPr>
        <w:t xml:space="preserve"> </w:t>
      </w:r>
      <w:r>
        <w:rPr>
          <w:rFonts w:ascii="Arial" w:hAnsi="Arial" w:cs="Arial"/>
          <w:noProof/>
          <w:color w:val="333333"/>
          <w:shd w:val="clear" w:color="auto" w:fill="FFFFFF"/>
        </w:rPr>
        <w:t xml:space="preserve"> или </w:t>
      </w:r>
      <w:r w:rsidR="000275D0" w:rsidRPr="000275D0">
        <w:rPr>
          <w:rFonts w:ascii="Arial" w:hAnsi="Arial" w:cs="Arial"/>
          <w:noProof/>
          <w:color w:val="333333"/>
          <w:shd w:val="clear" w:color="auto" w:fill="FFFFFF"/>
        </w:rPr>
        <w:t>ученика</w:t>
      </w:r>
      <w:r w:rsidR="000275D0" w:rsidRPr="000275D0" w:rsidDel="000275D0">
        <w:rPr>
          <w:rFonts w:ascii="Arial" w:hAnsi="Arial" w:cs="Arial"/>
          <w:noProof/>
          <w:color w:val="333333"/>
          <w:shd w:val="clear" w:color="auto" w:fill="FFFFFF"/>
        </w:rPr>
        <w:t xml:space="preserve"> </w:t>
      </w:r>
      <w:r>
        <w:rPr>
          <w:rFonts w:ascii="Arial" w:hAnsi="Arial" w:cs="Arial"/>
          <w:noProof/>
          <w:color w:val="333333"/>
          <w:shd w:val="clear" w:color="auto" w:fill="FFFFFF"/>
        </w:rPr>
        <w:t>:</w:t>
      </w:r>
    </w:p>
    <w:p w14:paraId="7922873B" w14:textId="77777777" w:rsidR="00051068" w:rsidRPr="00C6678C" w:rsidRDefault="00051068" w:rsidP="00051068">
      <w:pPr>
        <w:spacing w:after="120" w:line="276" w:lineRule="auto"/>
        <w:jc w:val="both"/>
        <w:rPr>
          <w:rFonts w:ascii="Arial" w:hAnsi="Arial" w:cs="Arial"/>
          <w:shd w:val="clear" w:color="auto" w:fill="FFFFFF"/>
        </w:rPr>
      </w:pPr>
      <w:r w:rsidRPr="00C6678C">
        <w:rPr>
          <w:rFonts w:ascii="Arial" w:hAnsi="Arial" w:cs="Arial"/>
          <w:shd w:val="clear" w:color="auto" w:fill="FFFFFF"/>
        </w:rPr>
        <w:t>……………………………………………</w:t>
      </w:r>
      <w:r w:rsidR="00BE3076">
        <w:rPr>
          <w:rFonts w:ascii="Arial" w:hAnsi="Arial" w:cs="Arial"/>
          <w:shd w:val="clear" w:color="auto" w:fill="FFFFFF"/>
        </w:rPr>
        <w:t>…………</w:t>
      </w:r>
      <w:r w:rsidR="00F7496E">
        <w:rPr>
          <w:rFonts w:ascii="Arial" w:hAnsi="Arial" w:cs="Arial"/>
          <w:shd w:val="clear" w:color="auto" w:fill="FFFFFF"/>
        </w:rPr>
        <w:t>……………………………………………………</w:t>
      </w:r>
    </w:p>
    <w:p w14:paraId="3CAACA36" w14:textId="77777777" w:rsidR="00051068" w:rsidRPr="00C364F9" w:rsidRDefault="00051068" w:rsidP="00051068">
      <w:pPr>
        <w:spacing w:after="120" w:line="276" w:lineRule="auto"/>
        <w:jc w:val="both"/>
        <w:rPr>
          <w:rFonts w:ascii="Arial" w:hAnsi="Arial" w:cs="Arial"/>
          <w:shd w:val="clear" w:color="auto" w:fill="FFFFFF"/>
        </w:rPr>
      </w:pPr>
      <w:r w:rsidRPr="00C364F9">
        <w:rPr>
          <w:rFonts w:ascii="Arial" w:hAnsi="Arial" w:cs="Arial"/>
          <w:shd w:val="clear" w:color="auto" w:fill="FFFFFF"/>
        </w:rPr>
        <w:t>…………………………………………………………………………………………………</w:t>
      </w:r>
      <w:r w:rsidR="00BE3076">
        <w:rPr>
          <w:rFonts w:ascii="Arial" w:hAnsi="Arial" w:cs="Arial"/>
          <w:shd w:val="clear" w:color="auto" w:fill="FFFFFF"/>
        </w:rPr>
        <w:t>…………</w:t>
      </w:r>
    </w:p>
    <w:p w14:paraId="7F1C431E" w14:textId="77777777" w:rsidR="00051068" w:rsidRPr="00C6678C"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p>
    <w:p w14:paraId="7A47DD5E" w14:textId="19825DAD" w:rsidR="00051068" w:rsidRDefault="00CF0898" w:rsidP="00051068">
      <w:pPr>
        <w:spacing w:after="120" w:line="276" w:lineRule="auto"/>
        <w:jc w:val="both"/>
        <w:rPr>
          <w:rFonts w:ascii="Arial" w:hAnsi="Arial" w:cs="Arial"/>
          <w:shd w:val="clear" w:color="auto" w:fill="FFFFFF"/>
        </w:rPr>
      </w:pPr>
      <w:r w:rsidRPr="00CF0898">
        <w:rPr>
          <w:rFonts w:ascii="Arial" w:hAnsi="Arial" w:cs="Arial"/>
          <w:noProof/>
          <w:color w:val="333333"/>
          <w:shd w:val="clear" w:color="auto" w:fill="FFFFFF"/>
        </w:rPr>
        <w:t>Номер</w:t>
      </w:r>
      <w:r w:rsidR="00F7496E">
        <w:rPr>
          <w:rFonts w:ascii="Arial" w:hAnsi="Arial" w:cs="Arial"/>
          <w:noProof/>
          <w:color w:val="333333"/>
          <w:shd w:val="clear" w:color="auto" w:fill="FFFFFF"/>
        </w:rPr>
        <w:t xml:space="preserve"> PESEL </w:t>
      </w:r>
      <w:r w:rsidR="000275D0" w:rsidRPr="000275D0">
        <w:rPr>
          <w:rFonts w:ascii="Arial" w:hAnsi="Arial" w:cs="Arial"/>
          <w:noProof/>
          <w:color w:val="333333"/>
          <w:shd w:val="clear" w:color="auto" w:fill="FFFFFF"/>
        </w:rPr>
        <w:t>дошкольник</w:t>
      </w:r>
      <w:r w:rsidR="000275D0">
        <w:rPr>
          <w:rFonts w:ascii="Arial" w:hAnsi="Arial" w:cs="Arial"/>
          <w:noProof/>
          <w:color w:val="333333"/>
          <w:shd w:val="clear" w:color="auto" w:fill="FFFFFF"/>
        </w:rPr>
        <w:t>a</w:t>
      </w:r>
      <w:r w:rsidR="000275D0" w:rsidDel="000275D0">
        <w:rPr>
          <w:rFonts w:ascii="Arial" w:hAnsi="Arial" w:cs="Arial"/>
          <w:noProof/>
          <w:color w:val="333333"/>
          <w:shd w:val="clear" w:color="auto" w:fill="FFFFFF"/>
        </w:rPr>
        <w:t xml:space="preserve"> </w:t>
      </w:r>
      <w:r w:rsidR="00F7496E">
        <w:rPr>
          <w:rFonts w:ascii="Arial" w:hAnsi="Arial" w:cs="Arial"/>
          <w:noProof/>
          <w:color w:val="333333"/>
          <w:shd w:val="clear" w:color="auto" w:fill="FFFFFF"/>
        </w:rPr>
        <w:t xml:space="preserve"> или </w:t>
      </w:r>
      <w:r w:rsidR="000275D0" w:rsidRPr="000275D0">
        <w:rPr>
          <w:rFonts w:ascii="Arial" w:hAnsi="Arial" w:cs="Arial"/>
          <w:noProof/>
          <w:color w:val="333333"/>
          <w:shd w:val="clear" w:color="auto" w:fill="FFFFFF"/>
        </w:rPr>
        <w:t>ученика</w:t>
      </w:r>
      <w:r w:rsidR="00F7496E">
        <w:rPr>
          <w:rFonts w:ascii="Arial" w:hAnsi="Arial" w:cs="Arial"/>
          <w:noProof/>
          <w:color w:val="333333"/>
          <w:shd w:val="clear" w:color="auto" w:fill="FFFFFF"/>
        </w:rPr>
        <w:t>, а при отсутствии номера PESEL - серия и номер документа</w:t>
      </w:r>
      <w:r w:rsidR="000275D0" w:rsidRPr="000275D0">
        <w:t xml:space="preserve"> </w:t>
      </w:r>
      <w:r w:rsidR="000275D0" w:rsidRPr="000275D0">
        <w:rPr>
          <w:rFonts w:ascii="Arial" w:hAnsi="Arial" w:cs="Arial"/>
          <w:noProof/>
          <w:color w:val="333333"/>
          <w:shd w:val="clear" w:color="auto" w:fill="FFFFFF"/>
        </w:rPr>
        <w:t>подтверждающ</w:t>
      </w:r>
      <w:r w:rsidR="007845A8">
        <w:rPr>
          <w:rFonts w:ascii="Arial" w:hAnsi="Arial" w:cs="Arial"/>
          <w:noProof/>
          <w:color w:val="333333"/>
          <w:shd w:val="clear" w:color="auto" w:fill="FFFFFF"/>
        </w:rPr>
        <w:t>его</w:t>
      </w:r>
      <w:r w:rsidR="00F7496E">
        <w:rPr>
          <w:rFonts w:ascii="Arial" w:hAnsi="Arial" w:cs="Arial"/>
          <w:noProof/>
          <w:color w:val="333333"/>
          <w:shd w:val="clear" w:color="auto" w:fill="FFFFFF"/>
        </w:rPr>
        <w:t xml:space="preserve"> его личность</w:t>
      </w:r>
      <w:r>
        <w:rPr>
          <w:rFonts w:ascii="Arial" w:hAnsi="Arial" w:cs="Arial"/>
          <w:noProof/>
          <w:color w:val="333333"/>
          <w:shd w:val="clear" w:color="auto" w:fill="FFFFFF"/>
        </w:rPr>
        <w:t>:</w:t>
      </w:r>
      <w:r w:rsidR="00F7496E">
        <w:rPr>
          <w:rFonts w:ascii="Arial" w:hAnsi="Arial" w:cs="Arial"/>
          <w:noProof/>
          <w:color w:val="333333"/>
          <w:shd w:val="clear" w:color="auto" w:fill="FFFFFF"/>
        </w:rPr>
        <w:t xml:space="preserve"> …………………………………………….</w:t>
      </w:r>
    </w:p>
    <w:p w14:paraId="32044893"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BE3076">
        <w:rPr>
          <w:rFonts w:ascii="Arial" w:hAnsi="Arial" w:cs="Arial"/>
          <w:shd w:val="clear" w:color="auto" w:fill="FFFFFF"/>
        </w:rPr>
        <w:t>…</w:t>
      </w:r>
    </w:p>
    <w:p w14:paraId="6960F8C1" w14:textId="77777777" w:rsidR="00F7496E" w:rsidRDefault="00F7496E" w:rsidP="00051068">
      <w:pPr>
        <w:spacing w:after="120" w:line="276" w:lineRule="auto"/>
        <w:jc w:val="both"/>
        <w:rPr>
          <w:rFonts w:ascii="Arial" w:hAnsi="Arial" w:cs="Arial"/>
          <w:shd w:val="clear" w:color="auto" w:fill="FFFFFF"/>
        </w:rPr>
      </w:pPr>
      <w:r w:rsidRPr="00F7496E">
        <w:rPr>
          <w:rFonts w:ascii="Arial" w:hAnsi="Arial" w:cs="Arial"/>
          <w:noProof/>
          <w:shd w:val="clear" w:color="auto" w:fill="FFFFFF"/>
        </w:rPr>
        <w:t>Название и адрес детского сада, школы или центра (в Польше)</w:t>
      </w:r>
      <w:r w:rsidR="00BE3076">
        <w:rPr>
          <w:rFonts w:ascii="Arial" w:hAnsi="Arial" w:cs="Arial"/>
          <w:noProof/>
          <w:shd w:val="clear" w:color="auto" w:fill="FFFFFF"/>
        </w:rPr>
        <w:t>:</w:t>
      </w:r>
      <w:r>
        <w:rPr>
          <w:rFonts w:ascii="Arial" w:hAnsi="Arial" w:cs="Arial"/>
          <w:noProof/>
          <w:shd w:val="clear" w:color="auto" w:fill="FFFFFF"/>
        </w:rPr>
        <w:t xml:space="preserve"> ……………………………</w:t>
      </w:r>
      <w:r w:rsidR="000275D0">
        <w:rPr>
          <w:rFonts w:ascii="Arial" w:hAnsi="Arial" w:cs="Arial"/>
          <w:noProof/>
          <w:shd w:val="clear" w:color="auto" w:fill="FFFFFF"/>
        </w:rPr>
        <w:t>………………………………………………………………………………</w:t>
      </w:r>
    </w:p>
    <w:p w14:paraId="4833FDA6" w14:textId="77777777" w:rsidR="00CF0898" w:rsidRDefault="00BE3076"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F7496E">
        <w:rPr>
          <w:rFonts w:ascii="Arial" w:hAnsi="Arial" w:cs="Arial"/>
          <w:shd w:val="clear" w:color="auto" w:fill="FFFFFF"/>
        </w:rPr>
        <w:t>……………………………………………………………………………</w:t>
      </w:r>
    </w:p>
    <w:p w14:paraId="0D96949C" w14:textId="77777777" w:rsidR="00CF0898" w:rsidRDefault="00CF089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BE3076">
        <w:rPr>
          <w:rFonts w:ascii="Arial" w:hAnsi="Arial" w:cs="Arial"/>
          <w:shd w:val="clear" w:color="auto" w:fill="FFFFFF"/>
        </w:rPr>
        <w:t>…</w:t>
      </w:r>
    </w:p>
    <w:p w14:paraId="64CFED33" w14:textId="77777777" w:rsidR="00CF0898" w:rsidRDefault="00CF0898" w:rsidP="00051068">
      <w:pPr>
        <w:spacing w:after="120" w:line="276" w:lineRule="auto"/>
        <w:jc w:val="both"/>
        <w:rPr>
          <w:rFonts w:ascii="Arial" w:hAnsi="Arial" w:cs="Arial"/>
          <w:shd w:val="clear" w:color="auto" w:fill="FFFFFF"/>
        </w:rPr>
      </w:pPr>
      <w:r>
        <w:rPr>
          <w:rFonts w:ascii="Arial" w:hAnsi="Arial" w:cs="Arial"/>
          <w:shd w:val="clear" w:color="auto" w:fill="FFFFFF"/>
        </w:rPr>
        <w:t>……………………………………………………………………………………………………………</w:t>
      </w:r>
    </w:p>
    <w:p w14:paraId="17CBB724" w14:textId="749E6348" w:rsidR="00F7496E" w:rsidRPr="00F7496E" w:rsidRDefault="007845A8" w:rsidP="007845A8">
      <w:pPr>
        <w:pStyle w:val="Akapitzlist"/>
        <w:numPr>
          <w:ilvl w:val="0"/>
          <w:numId w:val="1"/>
        </w:numPr>
        <w:shd w:val="clear" w:color="auto" w:fill="FFFFFF"/>
        <w:spacing w:after="120" w:line="276" w:lineRule="auto"/>
        <w:jc w:val="both"/>
        <w:rPr>
          <w:rFonts w:ascii="Arial" w:eastAsia="Times New Roman" w:hAnsi="Arial" w:cs="Arial"/>
          <w:lang w:eastAsia="pl-PL"/>
        </w:rPr>
      </w:pPr>
      <w:r>
        <w:rPr>
          <w:rFonts w:ascii="Arial" w:hAnsi="Arial" w:cs="Arial"/>
          <w:noProof/>
          <w:color w:val="333333"/>
          <w:shd w:val="clear" w:color="auto" w:fill="FFFFFF"/>
        </w:rPr>
        <w:t xml:space="preserve"> </w:t>
      </w:r>
      <w:r w:rsidRPr="007845A8">
        <w:rPr>
          <w:rFonts w:ascii="Arial" w:hAnsi="Arial" w:cs="Arial"/>
          <w:noProof/>
          <w:color w:val="333333"/>
          <w:shd w:val="clear" w:color="auto" w:fill="FFFFFF"/>
        </w:rPr>
        <w:t xml:space="preserve">класс </w:t>
      </w:r>
      <w:r>
        <w:rPr>
          <w:rFonts w:ascii="Arial" w:hAnsi="Arial" w:cs="Arial"/>
          <w:noProof/>
          <w:color w:val="333333"/>
          <w:shd w:val="clear" w:color="auto" w:fill="FFFFFF"/>
        </w:rPr>
        <w:t>в школе</w:t>
      </w:r>
      <w:r w:rsidRPr="007845A8">
        <w:rPr>
          <w:rFonts w:ascii="Arial" w:hAnsi="Arial" w:cs="Arial"/>
          <w:noProof/>
          <w:color w:val="333333"/>
          <w:shd w:val="clear" w:color="auto" w:fill="FFFFFF"/>
        </w:rPr>
        <w:t>, в котором он учится</w:t>
      </w:r>
      <w:r w:rsidR="00CF0898">
        <w:rPr>
          <w:rFonts w:ascii="Arial" w:hAnsi="Arial" w:cs="Arial"/>
          <w:noProof/>
          <w:color w:val="333333"/>
          <w:shd w:val="clear" w:color="auto" w:fill="FFFFFF"/>
        </w:rPr>
        <w:t>:</w:t>
      </w:r>
      <w:r w:rsidR="00827EA8">
        <w:rPr>
          <w:rFonts w:ascii="Arial" w:hAnsi="Arial" w:cs="Arial"/>
          <w:noProof/>
          <w:color w:val="333333"/>
          <w:shd w:val="clear" w:color="auto" w:fill="FFFFFF"/>
        </w:rPr>
        <w:t xml:space="preserve"> </w:t>
      </w:r>
    </w:p>
    <w:p w14:paraId="7D3D8BFC" w14:textId="77777777" w:rsidR="00CF0898" w:rsidRPr="00F7496E" w:rsidRDefault="00CF0898" w:rsidP="00F7496E">
      <w:pPr>
        <w:shd w:val="clear" w:color="auto" w:fill="FFFFFF"/>
        <w:spacing w:after="120" w:line="276" w:lineRule="auto"/>
        <w:jc w:val="both"/>
        <w:rPr>
          <w:rFonts w:ascii="Arial" w:eastAsia="Times New Roman" w:hAnsi="Arial" w:cs="Arial"/>
          <w:lang w:eastAsia="pl-PL"/>
        </w:rPr>
      </w:pPr>
      <w:r w:rsidRPr="00F7496E">
        <w:rPr>
          <w:rFonts w:ascii="Arial" w:hAnsi="Arial" w:cs="Arial"/>
          <w:noProof/>
          <w:color w:val="333333"/>
          <w:shd w:val="clear" w:color="auto" w:fill="FFFFFF"/>
        </w:rPr>
        <w:t>………………………………………</w:t>
      </w:r>
      <w:r w:rsidR="00F7496E">
        <w:rPr>
          <w:rFonts w:ascii="Arial" w:hAnsi="Arial" w:cs="Arial"/>
          <w:noProof/>
          <w:color w:val="333333"/>
          <w:shd w:val="clear" w:color="auto" w:fill="FFFFFF"/>
        </w:rPr>
        <w:t>……………………………………………………………………</w:t>
      </w:r>
    </w:p>
    <w:p w14:paraId="02A3BD44" w14:textId="04195D3F" w:rsidR="00961B59" w:rsidRPr="00961B59" w:rsidRDefault="00827EA8" w:rsidP="007845A8">
      <w:pPr>
        <w:pStyle w:val="Akapitzlist"/>
        <w:numPr>
          <w:ilvl w:val="0"/>
          <w:numId w:val="1"/>
        </w:numPr>
        <w:shd w:val="clear" w:color="auto" w:fill="FFFFFF"/>
        <w:spacing w:after="120" w:line="276" w:lineRule="auto"/>
        <w:jc w:val="both"/>
        <w:rPr>
          <w:rFonts w:ascii="Arial" w:eastAsia="Times New Roman" w:hAnsi="Arial" w:cs="Arial"/>
          <w:lang w:eastAsia="pl-PL"/>
        </w:rPr>
      </w:pPr>
      <w:r>
        <w:rPr>
          <w:rFonts w:ascii="Arial" w:hAnsi="Arial" w:cs="Arial"/>
          <w:noProof/>
          <w:color w:val="333333"/>
          <w:shd w:val="clear" w:color="auto" w:fill="FFFFFF"/>
        </w:rPr>
        <w:t>професси</w:t>
      </w:r>
      <w:r w:rsidR="007845A8" w:rsidRPr="007845A8">
        <w:rPr>
          <w:rFonts w:ascii="Arial" w:hAnsi="Arial" w:cs="Arial"/>
          <w:noProof/>
          <w:color w:val="333333"/>
          <w:shd w:val="clear" w:color="auto" w:fill="FFFFFF"/>
        </w:rPr>
        <w:t>я</w:t>
      </w:r>
      <w:r>
        <w:rPr>
          <w:rFonts w:ascii="Arial" w:hAnsi="Arial" w:cs="Arial"/>
          <w:noProof/>
          <w:color w:val="333333"/>
          <w:shd w:val="clear" w:color="auto" w:fill="FFFFFF"/>
        </w:rPr>
        <w:t xml:space="preserve"> - в случае </w:t>
      </w:r>
      <w:r w:rsidR="007845A8" w:rsidRPr="007845A8">
        <w:rPr>
          <w:rFonts w:ascii="Arial" w:hAnsi="Arial" w:cs="Arial"/>
          <w:noProof/>
          <w:color w:val="333333"/>
          <w:shd w:val="clear" w:color="auto" w:fill="FFFFFF"/>
        </w:rPr>
        <w:t>ученик</w:t>
      </w:r>
      <w:r w:rsidR="007845A8">
        <w:rPr>
          <w:rFonts w:ascii="Arial" w:hAnsi="Arial" w:cs="Arial"/>
          <w:noProof/>
          <w:color w:val="333333"/>
          <w:shd w:val="clear" w:color="auto" w:fill="FFFFFF"/>
        </w:rPr>
        <w:t xml:space="preserve">a </w:t>
      </w:r>
      <w:r w:rsidR="007845A8" w:rsidRPr="007845A8">
        <w:rPr>
          <w:rFonts w:ascii="Arial" w:hAnsi="Arial" w:cs="Arial"/>
          <w:noProof/>
          <w:color w:val="333333"/>
          <w:shd w:val="clear" w:color="auto" w:fill="FFFFFF"/>
        </w:rPr>
        <w:t>профессионального училища</w:t>
      </w:r>
      <w:r w:rsidR="00CF0898">
        <w:rPr>
          <w:rFonts w:ascii="Arial" w:hAnsi="Arial" w:cs="Arial"/>
          <w:noProof/>
          <w:color w:val="333333"/>
          <w:shd w:val="clear" w:color="auto" w:fill="FFFFFF"/>
        </w:rPr>
        <w:t>:</w:t>
      </w:r>
    </w:p>
    <w:p w14:paraId="3D302D52" w14:textId="3F3E8F19" w:rsidR="00827EA8" w:rsidRPr="00961B59" w:rsidRDefault="00827EA8" w:rsidP="00961B59">
      <w:pPr>
        <w:shd w:val="clear" w:color="auto" w:fill="FFFFFF"/>
        <w:spacing w:after="120" w:line="276" w:lineRule="auto"/>
        <w:jc w:val="both"/>
        <w:rPr>
          <w:rFonts w:ascii="Arial" w:eastAsia="Times New Roman" w:hAnsi="Arial" w:cs="Arial"/>
          <w:lang w:eastAsia="pl-PL"/>
        </w:rPr>
      </w:pPr>
      <w:r w:rsidRPr="00961B59">
        <w:rPr>
          <w:rFonts w:ascii="Arial" w:hAnsi="Arial" w:cs="Arial"/>
          <w:noProof/>
          <w:color w:val="333333"/>
          <w:shd w:val="clear" w:color="auto" w:fill="FFFFFF"/>
        </w:rPr>
        <w:t xml:space="preserve"> …………………………………………………………………………………………</w:t>
      </w:r>
      <w:r w:rsidR="00961B59">
        <w:rPr>
          <w:rFonts w:ascii="Arial" w:hAnsi="Arial" w:cs="Arial"/>
          <w:noProof/>
          <w:color w:val="333333"/>
          <w:shd w:val="clear" w:color="auto" w:fill="FFFFFF"/>
        </w:rPr>
        <w:t>………………..</w:t>
      </w:r>
    </w:p>
    <w:p w14:paraId="7C47767B" w14:textId="77777777" w:rsidR="00827EA8" w:rsidRPr="00827EA8" w:rsidRDefault="00827EA8" w:rsidP="00827EA8">
      <w:pPr>
        <w:shd w:val="clear" w:color="auto" w:fill="FFFFFF"/>
        <w:spacing w:after="120" w:line="276" w:lineRule="auto"/>
        <w:jc w:val="both"/>
        <w:rPr>
          <w:rFonts w:ascii="Arial" w:eastAsia="Times New Roman" w:hAnsi="Arial" w:cs="Arial"/>
          <w:lang w:eastAsia="pl-PL"/>
        </w:rPr>
      </w:pPr>
      <w:r>
        <w:rPr>
          <w:rFonts w:ascii="Arial" w:eastAsia="Times New Roman" w:hAnsi="Arial" w:cs="Arial"/>
          <w:lang w:eastAsia="pl-PL"/>
        </w:rPr>
        <w:t>……………………………………………………………………………………………………………</w:t>
      </w:r>
    </w:p>
    <w:p w14:paraId="2410E4D5" w14:textId="39507C95" w:rsidR="00961B59" w:rsidRDefault="00827EA8" w:rsidP="00051068">
      <w:pPr>
        <w:spacing w:after="120" w:line="276" w:lineRule="auto"/>
        <w:jc w:val="both"/>
        <w:rPr>
          <w:rFonts w:ascii="Arial" w:hAnsi="Arial" w:cs="Arial"/>
          <w:noProof/>
          <w:color w:val="333333"/>
          <w:shd w:val="clear" w:color="auto" w:fill="FFFFFF"/>
        </w:rPr>
      </w:pPr>
      <w:r>
        <w:rPr>
          <w:rFonts w:ascii="Arial" w:hAnsi="Arial" w:cs="Arial"/>
          <w:noProof/>
          <w:color w:val="222222"/>
          <w:shd w:val="clear" w:color="auto" w:fill="FFFFFF"/>
        </w:rPr>
        <w:t>И</w:t>
      </w:r>
      <w:r>
        <w:rPr>
          <w:rFonts w:ascii="Arial" w:hAnsi="Arial" w:cs="Arial"/>
          <w:noProof/>
          <w:color w:val="333333"/>
          <w:shd w:val="clear" w:color="auto" w:fill="FFFFFF"/>
        </w:rPr>
        <w:t xml:space="preserve">мена и фамилии родителей </w:t>
      </w:r>
      <w:r w:rsidR="00632B49" w:rsidRPr="000275D0">
        <w:rPr>
          <w:rFonts w:ascii="Arial" w:hAnsi="Arial" w:cs="Arial"/>
          <w:noProof/>
          <w:color w:val="333333"/>
          <w:shd w:val="clear" w:color="auto" w:fill="FFFFFF"/>
        </w:rPr>
        <w:t>дошкольник</w:t>
      </w:r>
      <w:r w:rsidR="00632B49">
        <w:rPr>
          <w:rFonts w:ascii="Arial" w:hAnsi="Arial" w:cs="Arial"/>
          <w:noProof/>
          <w:color w:val="333333"/>
          <w:shd w:val="clear" w:color="auto" w:fill="FFFFFF"/>
        </w:rPr>
        <w:t>a</w:t>
      </w:r>
      <w:r w:rsidR="00632B49" w:rsidDel="00632B49">
        <w:rPr>
          <w:rFonts w:ascii="Arial" w:hAnsi="Arial" w:cs="Arial"/>
          <w:noProof/>
          <w:color w:val="333333"/>
          <w:shd w:val="clear" w:color="auto" w:fill="FFFFFF"/>
        </w:rPr>
        <w:t xml:space="preserve"> </w:t>
      </w:r>
      <w:r>
        <w:rPr>
          <w:rFonts w:ascii="Arial" w:hAnsi="Arial" w:cs="Arial"/>
          <w:noProof/>
          <w:color w:val="333333"/>
          <w:shd w:val="clear" w:color="auto" w:fill="FFFFFF"/>
        </w:rPr>
        <w:t xml:space="preserve"> или</w:t>
      </w:r>
      <w:r w:rsidR="008F7CDF">
        <w:rPr>
          <w:rFonts w:ascii="Arial" w:hAnsi="Arial" w:cs="Arial"/>
          <w:noProof/>
          <w:color w:val="333333"/>
          <w:shd w:val="clear" w:color="auto" w:fill="FFFFFF"/>
        </w:rPr>
        <w:t xml:space="preserve"> </w:t>
      </w:r>
      <w:r w:rsidR="00632B49" w:rsidRPr="000275D0">
        <w:rPr>
          <w:rFonts w:ascii="Arial" w:hAnsi="Arial" w:cs="Arial"/>
          <w:noProof/>
          <w:color w:val="333333"/>
          <w:shd w:val="clear" w:color="auto" w:fill="FFFFFF"/>
        </w:rPr>
        <w:t>ученика</w:t>
      </w:r>
      <w:r w:rsidR="00632B49" w:rsidDel="00632B49">
        <w:rPr>
          <w:rFonts w:ascii="Arial" w:hAnsi="Arial" w:cs="Arial"/>
          <w:noProof/>
          <w:color w:val="333333"/>
          <w:shd w:val="clear" w:color="auto" w:fill="FFFFFF"/>
        </w:rPr>
        <w:t xml:space="preserve"> </w:t>
      </w:r>
      <w:r w:rsidR="00DB7684">
        <w:rPr>
          <w:rFonts w:ascii="Arial" w:hAnsi="Arial" w:cs="Arial"/>
          <w:noProof/>
          <w:color w:val="333333"/>
          <w:shd w:val="clear" w:color="auto" w:fill="FFFFFF"/>
        </w:rPr>
        <w:t>:</w:t>
      </w:r>
    </w:p>
    <w:p w14:paraId="5C9948C3" w14:textId="7F7FCB4C" w:rsidR="00051068" w:rsidRDefault="00827EA8" w:rsidP="00051068">
      <w:pPr>
        <w:spacing w:after="120" w:line="276" w:lineRule="auto"/>
        <w:jc w:val="both"/>
        <w:rPr>
          <w:rFonts w:ascii="Arial" w:hAnsi="Arial" w:cs="Arial"/>
          <w:shd w:val="clear" w:color="auto" w:fill="FFFFFF"/>
        </w:rPr>
      </w:pPr>
      <w:r>
        <w:rPr>
          <w:rFonts w:ascii="Arial" w:hAnsi="Arial" w:cs="Arial"/>
          <w:shd w:val="clear" w:color="auto" w:fill="FFFFFF"/>
        </w:rPr>
        <w:t xml:space="preserve"> ………………………………………</w:t>
      </w:r>
      <w:r w:rsidR="00961B59">
        <w:rPr>
          <w:rFonts w:ascii="Arial" w:hAnsi="Arial" w:cs="Arial"/>
          <w:shd w:val="clear" w:color="auto" w:fill="FFFFFF"/>
        </w:rPr>
        <w:t>…………………………………………………………………..</w:t>
      </w:r>
    </w:p>
    <w:p w14:paraId="7F89593F" w14:textId="77777777" w:rsidR="00827EA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DB7684">
        <w:rPr>
          <w:rFonts w:ascii="Arial" w:hAnsi="Arial" w:cs="Arial"/>
          <w:shd w:val="clear" w:color="auto" w:fill="FFFFFF"/>
        </w:rPr>
        <w:t>……</w:t>
      </w:r>
    </w:p>
    <w:p w14:paraId="5331C21E" w14:textId="7DFFD5F9" w:rsidR="00827EA8" w:rsidRDefault="00632B49" w:rsidP="00051068">
      <w:pPr>
        <w:spacing w:after="120" w:line="276" w:lineRule="auto"/>
        <w:jc w:val="both"/>
        <w:rPr>
          <w:rFonts w:ascii="Arial" w:hAnsi="Arial" w:cs="Arial"/>
          <w:noProof/>
          <w:shd w:val="clear" w:color="auto" w:fill="FFFFFF"/>
        </w:rPr>
      </w:pPr>
      <w:r w:rsidRPr="00632B49">
        <w:rPr>
          <w:rFonts w:ascii="Arial" w:hAnsi="Arial" w:cs="Arial"/>
          <w:noProof/>
          <w:shd w:val="clear" w:color="auto" w:fill="FFFFFF"/>
        </w:rPr>
        <w:t>Место жительства в Польше</w:t>
      </w:r>
      <w:r>
        <w:rPr>
          <w:rFonts w:ascii="Arial" w:hAnsi="Arial" w:cs="Arial"/>
          <w:noProof/>
          <w:shd w:val="clear" w:color="auto" w:fill="FFFFFF"/>
        </w:rPr>
        <w:t xml:space="preserve"> (a</w:t>
      </w:r>
      <w:r w:rsidR="00827EA8" w:rsidRPr="00827EA8">
        <w:rPr>
          <w:rFonts w:ascii="Arial" w:hAnsi="Arial" w:cs="Arial"/>
          <w:noProof/>
          <w:shd w:val="clear" w:color="auto" w:fill="FFFFFF"/>
        </w:rPr>
        <w:t>дрес</w:t>
      </w:r>
      <w:r>
        <w:rPr>
          <w:rFonts w:ascii="Arial" w:hAnsi="Arial" w:cs="Arial"/>
          <w:noProof/>
          <w:shd w:val="clear" w:color="auto" w:fill="FFFFFF"/>
        </w:rPr>
        <w:t>)</w:t>
      </w:r>
      <w:r w:rsidR="00827EA8" w:rsidRPr="00827EA8">
        <w:rPr>
          <w:rFonts w:ascii="Arial" w:hAnsi="Arial" w:cs="Arial"/>
          <w:noProof/>
          <w:shd w:val="clear" w:color="auto" w:fill="FFFFFF"/>
        </w:rPr>
        <w:t xml:space="preserve"> </w:t>
      </w:r>
      <w:r w:rsidR="00DB7684">
        <w:rPr>
          <w:rFonts w:ascii="Arial" w:hAnsi="Arial" w:cs="Arial"/>
          <w:noProof/>
          <w:shd w:val="clear" w:color="auto" w:fill="FFFFFF"/>
        </w:rPr>
        <w:t>:</w:t>
      </w:r>
      <w:r w:rsidR="00827EA8">
        <w:rPr>
          <w:rFonts w:ascii="Arial" w:hAnsi="Arial" w:cs="Arial"/>
          <w:noProof/>
          <w:shd w:val="clear" w:color="auto" w:fill="FFFFFF"/>
        </w:rPr>
        <w:t xml:space="preserve"> ………………………………………………………</w:t>
      </w:r>
      <w:r w:rsidR="00961B59">
        <w:rPr>
          <w:rFonts w:ascii="Arial" w:hAnsi="Arial" w:cs="Arial"/>
          <w:noProof/>
          <w:shd w:val="clear" w:color="auto" w:fill="FFFFFF"/>
        </w:rPr>
        <w:t>……</w:t>
      </w:r>
    </w:p>
    <w:p w14:paraId="36F0D908" w14:textId="77777777" w:rsidR="00DB7684" w:rsidRDefault="00DB7684" w:rsidP="00051068">
      <w:pPr>
        <w:spacing w:after="120" w:line="276" w:lineRule="auto"/>
        <w:jc w:val="both"/>
        <w:rPr>
          <w:rFonts w:ascii="Arial" w:hAnsi="Arial" w:cs="Arial"/>
          <w:noProof/>
          <w:shd w:val="clear" w:color="auto" w:fill="FFFFFF"/>
        </w:rPr>
      </w:pPr>
      <w:r>
        <w:rPr>
          <w:rFonts w:ascii="Arial" w:hAnsi="Arial" w:cs="Arial"/>
          <w:noProof/>
          <w:shd w:val="clear" w:color="auto" w:fill="FFFFFF"/>
        </w:rPr>
        <w:t>……………………………………………………………</w:t>
      </w:r>
      <w:r w:rsidR="00827EA8">
        <w:rPr>
          <w:rFonts w:ascii="Arial" w:hAnsi="Arial" w:cs="Arial"/>
          <w:noProof/>
          <w:shd w:val="clear" w:color="auto" w:fill="FFFFFF"/>
        </w:rPr>
        <w:t>………………………………………………</w:t>
      </w:r>
    </w:p>
    <w:p w14:paraId="50C2E378"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DB7684">
        <w:rPr>
          <w:rFonts w:ascii="Arial" w:hAnsi="Arial" w:cs="Arial"/>
          <w:shd w:val="clear" w:color="auto" w:fill="FFFFFF"/>
        </w:rPr>
        <w:t>………………………………………………………………………</w:t>
      </w:r>
    </w:p>
    <w:p w14:paraId="5F9D4B15" w14:textId="77777777" w:rsidR="00051068" w:rsidRPr="00C6678C" w:rsidRDefault="00051068" w:rsidP="00051068">
      <w:pPr>
        <w:spacing w:after="120" w:line="276" w:lineRule="auto"/>
        <w:jc w:val="both"/>
        <w:rPr>
          <w:rFonts w:ascii="Arial" w:hAnsi="Arial" w:cs="Arial"/>
          <w:noProof/>
          <w:shd w:val="clear" w:color="auto" w:fill="FFFFFF"/>
        </w:rPr>
      </w:pPr>
      <w:r>
        <w:rPr>
          <w:rFonts w:ascii="Arial" w:hAnsi="Arial" w:cs="Arial"/>
          <w:noProof/>
          <w:shd w:val="clear" w:color="auto" w:fill="FFFFFF"/>
        </w:rPr>
        <w:t>…………………………………………………………………………………………………………</w:t>
      </w:r>
      <w:r w:rsidR="00DB7684">
        <w:rPr>
          <w:rFonts w:ascii="Arial" w:hAnsi="Arial" w:cs="Arial"/>
          <w:noProof/>
          <w:shd w:val="clear" w:color="auto" w:fill="FFFFFF"/>
        </w:rPr>
        <w:t>…</w:t>
      </w:r>
    </w:p>
    <w:p w14:paraId="30565253" w14:textId="77777777" w:rsidR="00051068" w:rsidRDefault="00503C29" w:rsidP="00BE3076">
      <w:pPr>
        <w:spacing w:after="120" w:line="276" w:lineRule="auto"/>
        <w:jc w:val="both"/>
        <w:rPr>
          <w:rFonts w:ascii="Arial" w:hAnsi="Arial" w:cs="Arial"/>
          <w:noProof/>
          <w:shd w:val="clear" w:color="auto" w:fill="FFFFFF"/>
        </w:rPr>
      </w:pPr>
      <w:r>
        <w:rPr>
          <w:rFonts w:ascii="Arial" w:hAnsi="Arial" w:cs="Arial"/>
          <w:noProof/>
          <w:shd w:val="clear" w:color="auto" w:fill="FFFFFF"/>
        </w:rPr>
        <w:t>Имена и фамилии лиц, выступающ</w:t>
      </w:r>
      <w:r>
        <w:rPr>
          <w:rFonts w:ascii="Arial" w:hAnsi="Arial" w:cs="Arial"/>
          <w:noProof/>
          <w:color w:val="333333"/>
          <w:shd w:val="clear" w:color="auto" w:fill="FFFFFF"/>
        </w:rPr>
        <w:t>и</w:t>
      </w:r>
      <w:r w:rsidRPr="00503C29">
        <w:rPr>
          <w:rFonts w:ascii="Arial" w:hAnsi="Arial" w:cs="Arial"/>
          <w:noProof/>
          <w:color w:val="333333"/>
          <w:shd w:val="clear" w:color="auto" w:fill="FFFFFF"/>
        </w:rPr>
        <w:t>х</w:t>
      </w:r>
      <w:r w:rsidRPr="00503C29">
        <w:rPr>
          <w:rFonts w:ascii="Arial" w:hAnsi="Arial" w:cs="Arial"/>
          <w:noProof/>
          <w:shd w:val="clear" w:color="auto" w:fill="FFFFFF"/>
        </w:rPr>
        <w:t xml:space="preserve"> в качестве временного опекуна</w:t>
      </w:r>
      <w:r w:rsidR="00827EA8" w:rsidRPr="00827EA8">
        <w:rPr>
          <w:rFonts w:ascii="Arial" w:hAnsi="Arial" w:cs="Arial"/>
          <w:noProof/>
          <w:shd w:val="clear" w:color="auto" w:fill="FFFFFF"/>
        </w:rPr>
        <w:t>, и степень родства</w:t>
      </w:r>
      <w:r w:rsidR="00DB7684">
        <w:rPr>
          <w:rFonts w:ascii="Arial" w:hAnsi="Arial" w:cs="Arial"/>
          <w:noProof/>
          <w:shd w:val="clear" w:color="auto" w:fill="FFFFFF"/>
        </w:rPr>
        <w:t>:</w:t>
      </w:r>
      <w:r w:rsidR="00051068">
        <w:rPr>
          <w:rFonts w:ascii="Arial" w:hAnsi="Arial" w:cs="Arial"/>
          <w:noProof/>
          <w:shd w:val="clear" w:color="auto" w:fill="FFFFFF"/>
        </w:rPr>
        <w:t>……………………………………………………………………………</w:t>
      </w:r>
      <w:r w:rsidR="00DB7684">
        <w:rPr>
          <w:rFonts w:ascii="Arial" w:hAnsi="Arial" w:cs="Arial"/>
          <w:noProof/>
          <w:shd w:val="clear" w:color="auto" w:fill="FFFFFF"/>
        </w:rPr>
        <w:t>………………</w:t>
      </w:r>
      <w:r>
        <w:rPr>
          <w:rFonts w:ascii="Arial" w:hAnsi="Arial" w:cs="Arial"/>
          <w:noProof/>
          <w:shd w:val="clear" w:color="auto" w:fill="FFFFFF"/>
        </w:rPr>
        <w:t>……</w:t>
      </w:r>
    </w:p>
    <w:p w14:paraId="7AA110FE"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DB7684">
        <w:rPr>
          <w:rFonts w:ascii="Arial" w:hAnsi="Arial" w:cs="Arial"/>
          <w:shd w:val="clear" w:color="auto" w:fill="FFFFFF"/>
        </w:rPr>
        <w:t>…</w:t>
      </w:r>
    </w:p>
    <w:p w14:paraId="1015CE1F" w14:textId="5AC0C00B" w:rsidR="002E76D4" w:rsidRDefault="00632B49" w:rsidP="00051068">
      <w:pPr>
        <w:spacing w:after="120" w:line="276" w:lineRule="auto"/>
        <w:jc w:val="both"/>
        <w:rPr>
          <w:rFonts w:ascii="Arial" w:hAnsi="Arial" w:cs="Arial"/>
          <w:noProof/>
          <w:shd w:val="clear" w:color="auto" w:fill="FFFFFF"/>
        </w:rPr>
      </w:pPr>
      <w:r w:rsidRPr="00632B49">
        <w:rPr>
          <w:rFonts w:ascii="Arial" w:hAnsi="Arial" w:cs="Arial"/>
          <w:noProof/>
          <w:shd w:val="clear" w:color="auto" w:fill="FFFFFF"/>
        </w:rPr>
        <w:t xml:space="preserve">Место </w:t>
      </w:r>
      <w:r w:rsidR="001E7A3F">
        <w:rPr>
          <w:rFonts w:ascii="Arial" w:hAnsi="Arial" w:cs="Arial"/>
          <w:noProof/>
          <w:shd w:val="clear" w:color="auto" w:fill="FFFFFF"/>
        </w:rPr>
        <w:t>и</w:t>
      </w:r>
      <w:r w:rsidR="001E7A3F" w:rsidRPr="00632B49">
        <w:rPr>
          <w:rFonts w:ascii="Arial" w:hAnsi="Arial" w:cs="Arial"/>
          <w:noProof/>
          <w:color w:val="333333"/>
          <w:shd w:val="clear" w:color="auto" w:fill="FFFFFF"/>
        </w:rPr>
        <w:t>х</w:t>
      </w:r>
      <w:r w:rsidR="001E7A3F" w:rsidRPr="00632B49">
        <w:rPr>
          <w:rFonts w:ascii="Arial" w:hAnsi="Arial" w:cs="Arial"/>
          <w:noProof/>
          <w:shd w:val="clear" w:color="auto" w:fill="FFFFFF"/>
        </w:rPr>
        <w:t xml:space="preserve"> </w:t>
      </w:r>
      <w:r w:rsidRPr="00632B49">
        <w:rPr>
          <w:rFonts w:ascii="Arial" w:hAnsi="Arial" w:cs="Arial"/>
          <w:noProof/>
          <w:shd w:val="clear" w:color="auto" w:fill="FFFFFF"/>
        </w:rPr>
        <w:t>жительства в Польше</w:t>
      </w:r>
      <w:r>
        <w:rPr>
          <w:rFonts w:ascii="Arial" w:hAnsi="Arial" w:cs="Arial"/>
          <w:noProof/>
          <w:shd w:val="clear" w:color="auto" w:fill="FFFFFF"/>
        </w:rPr>
        <w:t xml:space="preserve"> (a</w:t>
      </w:r>
      <w:r w:rsidRPr="00827EA8">
        <w:rPr>
          <w:rFonts w:ascii="Arial" w:hAnsi="Arial" w:cs="Arial"/>
          <w:noProof/>
          <w:shd w:val="clear" w:color="auto" w:fill="FFFFFF"/>
        </w:rPr>
        <w:t>дрес</w:t>
      </w:r>
      <w:r>
        <w:rPr>
          <w:rFonts w:ascii="Arial" w:hAnsi="Arial" w:cs="Arial"/>
          <w:noProof/>
          <w:shd w:val="clear" w:color="auto" w:fill="FFFFFF"/>
        </w:rPr>
        <w:t>)</w:t>
      </w:r>
      <w:r w:rsidRPr="00827EA8">
        <w:rPr>
          <w:rFonts w:ascii="Arial" w:hAnsi="Arial" w:cs="Arial"/>
          <w:noProof/>
          <w:shd w:val="clear" w:color="auto" w:fill="FFFFFF"/>
        </w:rPr>
        <w:t xml:space="preserve"> </w:t>
      </w:r>
      <w:r w:rsidR="002E76D4">
        <w:rPr>
          <w:rFonts w:ascii="Arial" w:hAnsi="Arial" w:cs="Arial"/>
          <w:noProof/>
          <w:shd w:val="clear" w:color="auto" w:fill="FFFFFF"/>
        </w:rPr>
        <w:t>:</w:t>
      </w:r>
    </w:p>
    <w:p w14:paraId="2F9139D4"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2E76D4">
        <w:rPr>
          <w:rFonts w:ascii="Arial" w:hAnsi="Arial" w:cs="Arial"/>
          <w:shd w:val="clear" w:color="auto" w:fill="FFFFFF"/>
        </w:rPr>
        <w:t>………………………………………………………………………………</w:t>
      </w:r>
    </w:p>
    <w:p w14:paraId="71644730" w14:textId="77777777" w:rsidR="00051068" w:rsidRDefault="00051068" w:rsidP="002E76D4">
      <w:pPr>
        <w:spacing w:after="120" w:line="276" w:lineRule="auto"/>
        <w:jc w:val="both"/>
        <w:rPr>
          <w:rFonts w:ascii="Arial" w:hAnsi="Arial" w:cs="Arial"/>
          <w:shd w:val="clear" w:color="auto" w:fill="FFFFFF"/>
        </w:rPr>
      </w:pPr>
      <w:r>
        <w:rPr>
          <w:rFonts w:ascii="Arial" w:hAnsi="Arial" w:cs="Arial"/>
          <w:shd w:val="clear" w:color="auto" w:fill="FFFFFF"/>
        </w:rPr>
        <w:t>…………………………………………………………………………………………………………</w:t>
      </w:r>
      <w:r w:rsidR="002E76D4">
        <w:rPr>
          <w:rFonts w:ascii="Arial" w:hAnsi="Arial" w:cs="Arial"/>
          <w:shd w:val="clear" w:color="auto" w:fill="FFFFFF"/>
        </w:rPr>
        <w:t>…</w:t>
      </w:r>
    </w:p>
    <w:p w14:paraId="2F0C0016" w14:textId="1E7FF4F0" w:rsidR="007620B9" w:rsidRPr="00961B59" w:rsidRDefault="007620B9" w:rsidP="007620B9">
      <w:pPr>
        <w:pStyle w:val="p1"/>
        <w:rPr>
          <w:rFonts w:ascii="Arial" w:hAnsi="Arial" w:cs="Arial"/>
          <w:sz w:val="22"/>
        </w:rPr>
      </w:pPr>
      <w:r w:rsidRPr="00961B59">
        <w:rPr>
          <w:rStyle w:val="s1"/>
          <w:rFonts w:ascii="Arial" w:hAnsi="Arial" w:cs="Arial"/>
          <w:sz w:val="22"/>
        </w:rPr>
        <w:lastRenderedPageBreak/>
        <w:t xml:space="preserve">Адрес </w:t>
      </w:r>
      <w:proofErr w:type="gramStart"/>
      <w:r w:rsidRPr="00961B59">
        <w:rPr>
          <w:rStyle w:val="s1"/>
          <w:rFonts w:ascii="Arial" w:hAnsi="Arial" w:cs="Arial"/>
          <w:sz w:val="22"/>
        </w:rPr>
        <w:t>д</w:t>
      </w:r>
      <w:r w:rsidRPr="00961B59">
        <w:rPr>
          <w:rStyle w:val="s1"/>
          <w:rFonts w:ascii="Arial" w:hAnsi="Arial" w:cs="Arial"/>
          <w:sz w:val="22"/>
          <w:lang w:val="ru-RU"/>
        </w:rPr>
        <w:t xml:space="preserve">ля </w:t>
      </w:r>
      <w:r w:rsidRPr="00961B59">
        <w:rPr>
          <w:rStyle w:val="s1"/>
          <w:rFonts w:ascii="Arial" w:hAnsi="Arial" w:cs="Arial"/>
          <w:sz w:val="22"/>
        </w:rPr>
        <w:t xml:space="preserve"> почтовых</w:t>
      </w:r>
      <w:proofErr w:type="gramEnd"/>
      <w:r w:rsidRPr="00961B59">
        <w:rPr>
          <w:rStyle w:val="s1"/>
          <w:rFonts w:ascii="Arial" w:hAnsi="Arial" w:cs="Arial"/>
          <w:sz w:val="22"/>
        </w:rPr>
        <w:t xml:space="preserve"> отправлений если </w:t>
      </w:r>
      <w:r w:rsidR="008F7CDF">
        <w:rPr>
          <w:rStyle w:val="s1"/>
          <w:rFonts w:ascii="Arial" w:hAnsi="Arial" w:cs="Arial"/>
          <w:sz w:val="22"/>
          <w:lang w:val="ru-RU"/>
        </w:rPr>
        <w:t>он отличается от</w:t>
      </w:r>
      <w:r w:rsidRPr="00961B59">
        <w:rPr>
          <w:rStyle w:val="s1"/>
          <w:rFonts w:ascii="Arial" w:hAnsi="Arial" w:cs="Arial"/>
          <w:sz w:val="22"/>
        </w:rPr>
        <w:t xml:space="preserve"> мест</w:t>
      </w:r>
      <w:r w:rsidR="008F7CDF">
        <w:rPr>
          <w:rStyle w:val="s1"/>
          <w:rFonts w:ascii="Arial" w:hAnsi="Arial" w:cs="Arial"/>
          <w:sz w:val="22"/>
          <w:lang w:val="ru-RU"/>
        </w:rPr>
        <w:t>а</w:t>
      </w:r>
      <w:r w:rsidRPr="00961B59">
        <w:rPr>
          <w:rStyle w:val="s1"/>
          <w:rFonts w:ascii="Arial" w:hAnsi="Arial" w:cs="Arial"/>
          <w:sz w:val="22"/>
        </w:rPr>
        <w:t xml:space="preserve"> жительства</w:t>
      </w:r>
      <w:r w:rsidRPr="00961B59">
        <w:rPr>
          <w:rStyle w:val="apple-converted-space"/>
          <w:rFonts w:ascii="Arial" w:hAnsi="Arial" w:cs="Arial"/>
          <w:sz w:val="22"/>
        </w:rPr>
        <w:t>:</w:t>
      </w:r>
    </w:p>
    <w:p w14:paraId="7A6C2B5F" w14:textId="492CF0B4" w:rsidR="007620B9" w:rsidRDefault="007620B9" w:rsidP="007620B9">
      <w:pPr>
        <w:spacing w:after="120" w:line="276" w:lineRule="auto"/>
        <w:jc w:val="both"/>
        <w:rPr>
          <w:rFonts w:ascii="Arial" w:hAnsi="Arial" w:cs="Arial"/>
          <w:shd w:val="clear" w:color="auto" w:fill="FFFFFF"/>
        </w:rPr>
      </w:pPr>
      <w:r>
        <w:rPr>
          <w:rFonts w:ascii="Arial" w:hAnsi="Arial" w:cs="Arial"/>
          <w:shd w:val="clear" w:color="auto" w:fill="FFFFFF"/>
        </w:rPr>
        <w:t>……………………………………………………………………………………………………………</w:t>
      </w:r>
    </w:p>
    <w:p w14:paraId="56768FC4" w14:textId="688A4CB8" w:rsidR="00503C29" w:rsidRPr="002E76D4" w:rsidRDefault="00961B59" w:rsidP="002E76D4">
      <w:pPr>
        <w:spacing w:after="120" w:line="276" w:lineRule="auto"/>
        <w:jc w:val="both"/>
        <w:rPr>
          <w:rFonts w:ascii="Arial" w:hAnsi="Arial" w:cs="Arial"/>
          <w:shd w:val="clear" w:color="auto" w:fill="FFFFFF"/>
        </w:rPr>
      </w:pPr>
      <w:r>
        <w:rPr>
          <w:rFonts w:ascii="Arial" w:hAnsi="Arial" w:cs="Arial"/>
          <w:shd w:val="clear" w:color="auto" w:fill="FFFFFF"/>
        </w:rPr>
        <w:t>……………………………………………………………………………………………………………</w:t>
      </w:r>
    </w:p>
    <w:p w14:paraId="1D7625E7" w14:textId="1CAE2FB9" w:rsidR="00051068" w:rsidRDefault="00503C29" w:rsidP="00051068">
      <w:pPr>
        <w:spacing w:after="120" w:line="276" w:lineRule="auto"/>
        <w:jc w:val="both"/>
        <w:rPr>
          <w:rFonts w:ascii="Arial" w:hAnsi="Arial" w:cs="Arial"/>
          <w:noProof/>
          <w:shd w:val="clear" w:color="auto" w:fill="FFFFFF"/>
        </w:rPr>
      </w:pPr>
      <w:r w:rsidRPr="00503C29">
        <w:rPr>
          <w:rFonts w:ascii="Arial" w:hAnsi="Arial" w:cs="Arial"/>
          <w:noProof/>
          <w:color w:val="333333"/>
          <w:shd w:val="clear" w:color="auto" w:fill="FFFFFF"/>
        </w:rPr>
        <w:t>У</w:t>
      </w:r>
      <w:r>
        <w:rPr>
          <w:rFonts w:ascii="Arial" w:hAnsi="Arial" w:cs="Arial"/>
          <w:noProof/>
          <w:color w:val="333333"/>
          <w:shd w:val="clear" w:color="auto" w:fill="FFFFFF"/>
        </w:rPr>
        <w:t>казание причины и цели, для которой необходимо получить решение</w:t>
      </w:r>
      <w:r w:rsidR="00632B49" w:rsidRPr="00632B49">
        <w:t xml:space="preserve"> </w:t>
      </w:r>
      <w:r w:rsidR="00961B59">
        <w:br/>
      </w:r>
      <w:r w:rsidR="00632B49" w:rsidRPr="00632B49">
        <w:rPr>
          <w:rFonts w:ascii="Arial" w:hAnsi="Arial" w:cs="Arial"/>
          <w:noProof/>
          <w:color w:val="333333"/>
          <w:shd w:val="clear" w:color="auto" w:fill="FFFFFF"/>
        </w:rPr>
        <w:t>о необходимости специального образования</w:t>
      </w:r>
      <w:r>
        <w:rPr>
          <w:rFonts w:ascii="Arial" w:hAnsi="Arial" w:cs="Arial"/>
          <w:noProof/>
          <w:color w:val="333333"/>
          <w:shd w:val="clear" w:color="auto" w:fill="FFFFFF"/>
        </w:rPr>
        <w:t xml:space="preserve"> </w:t>
      </w:r>
      <w:r w:rsidR="002E76D4" w:rsidRPr="002E76D4">
        <w:rPr>
          <w:rFonts w:ascii="Arial" w:hAnsi="Arial" w:cs="Arial"/>
          <w:noProof/>
          <w:shd w:val="clear" w:color="auto" w:fill="FFFFFF"/>
        </w:rPr>
        <w:t>:</w:t>
      </w:r>
      <w:r w:rsidR="002E76D4">
        <w:rPr>
          <w:rFonts w:ascii="Arial" w:hAnsi="Arial" w:cs="Arial"/>
          <w:noProof/>
          <w:shd w:val="clear" w:color="auto" w:fill="FFFFFF"/>
        </w:rPr>
        <w:t xml:space="preserve"> …</w:t>
      </w:r>
      <w:r>
        <w:rPr>
          <w:rFonts w:ascii="Arial" w:hAnsi="Arial" w:cs="Arial"/>
          <w:noProof/>
          <w:shd w:val="clear" w:color="auto" w:fill="FFFFFF"/>
        </w:rPr>
        <w:t>………………</w:t>
      </w:r>
      <w:r w:rsidR="00961B59">
        <w:rPr>
          <w:rFonts w:ascii="Arial" w:hAnsi="Arial" w:cs="Arial"/>
          <w:noProof/>
          <w:shd w:val="clear" w:color="auto" w:fill="FFFFFF"/>
        </w:rPr>
        <w:t>……………………………….</w:t>
      </w:r>
    </w:p>
    <w:p w14:paraId="5898BE45" w14:textId="77777777" w:rsidR="002E76D4" w:rsidRDefault="002E76D4" w:rsidP="00051068">
      <w:pPr>
        <w:spacing w:after="120" w:line="276" w:lineRule="auto"/>
        <w:jc w:val="both"/>
        <w:rPr>
          <w:rFonts w:ascii="Arial" w:hAnsi="Arial" w:cs="Arial"/>
          <w:shd w:val="clear" w:color="auto" w:fill="FFFFFF"/>
        </w:rPr>
      </w:pPr>
      <w:r>
        <w:rPr>
          <w:rFonts w:ascii="Arial" w:hAnsi="Arial" w:cs="Arial"/>
          <w:shd w:val="clear" w:color="auto" w:fill="FFFFFF"/>
        </w:rPr>
        <w:t>…………………………………………………………………………………………………………………………………………………………………………………………………………………………</w:t>
      </w:r>
    </w:p>
    <w:p w14:paraId="76C85579" w14:textId="77777777" w:rsidR="002E76D4" w:rsidRPr="00C6678C" w:rsidRDefault="002E76D4" w:rsidP="00051068">
      <w:pPr>
        <w:spacing w:after="120" w:line="276" w:lineRule="auto"/>
        <w:jc w:val="both"/>
        <w:rPr>
          <w:rFonts w:ascii="Arial" w:hAnsi="Arial" w:cs="Arial"/>
          <w:shd w:val="clear" w:color="auto" w:fill="FFFFFF"/>
        </w:rPr>
      </w:pPr>
      <w:r>
        <w:rPr>
          <w:rFonts w:ascii="Arial" w:hAnsi="Arial" w:cs="Arial"/>
          <w:shd w:val="clear" w:color="auto" w:fill="FFFFFF"/>
        </w:rPr>
        <w:t>……………………………………………………………………………………………………………</w:t>
      </w:r>
    </w:p>
    <w:p w14:paraId="7E83FF2F" w14:textId="2DE44AC5" w:rsidR="00F43328" w:rsidRDefault="00965CCD" w:rsidP="00051068">
      <w:pPr>
        <w:spacing w:after="120" w:line="276" w:lineRule="auto"/>
        <w:jc w:val="both"/>
        <w:rPr>
          <w:rFonts w:ascii="Arial" w:hAnsi="Arial" w:cs="Arial"/>
          <w:noProof/>
          <w:shd w:val="clear" w:color="auto" w:fill="FFFFFF"/>
        </w:rPr>
      </w:pPr>
      <w:r>
        <w:rPr>
          <w:rFonts w:ascii="Arial" w:hAnsi="Arial" w:cs="Arial"/>
          <w:noProof/>
          <w:shd w:val="clear" w:color="auto" w:fill="FFFFFF"/>
        </w:rPr>
        <w:t>И</w:t>
      </w:r>
      <w:r>
        <w:rPr>
          <w:rFonts w:ascii="Arial" w:hAnsi="Arial" w:cs="Arial"/>
          <w:noProof/>
          <w:color w:val="333333"/>
          <w:shd w:val="clear" w:color="auto" w:fill="FFFFFF"/>
        </w:rPr>
        <w:t xml:space="preserve">нформация о ранее </w:t>
      </w:r>
      <w:r w:rsidR="00632B49" w:rsidRPr="00632B49">
        <w:rPr>
          <w:rFonts w:ascii="Arial" w:hAnsi="Arial" w:cs="Arial"/>
          <w:noProof/>
          <w:color w:val="333333"/>
          <w:shd w:val="clear" w:color="auto" w:fill="FFFFFF"/>
        </w:rPr>
        <w:t>полученных</w:t>
      </w:r>
      <w:r w:rsidR="00632B49">
        <w:rPr>
          <w:rFonts w:ascii="Arial" w:hAnsi="Arial" w:cs="Arial"/>
          <w:noProof/>
          <w:color w:val="333333"/>
          <w:shd w:val="clear" w:color="auto" w:fill="FFFFFF"/>
        </w:rPr>
        <w:t xml:space="preserve"> </w:t>
      </w:r>
      <w:r w:rsidR="002C6F8F" w:rsidRPr="002C6F8F">
        <w:rPr>
          <w:rFonts w:ascii="Arial" w:hAnsi="Arial" w:cs="Arial"/>
          <w:noProof/>
          <w:color w:val="333333"/>
          <w:shd w:val="clear" w:color="auto" w:fill="FFFFFF"/>
        </w:rPr>
        <w:t>для дошкольника</w:t>
      </w:r>
      <w:r w:rsidR="002C6F8F">
        <w:rPr>
          <w:rFonts w:ascii="Arial" w:hAnsi="Arial" w:cs="Arial"/>
          <w:noProof/>
          <w:color w:val="333333"/>
          <w:shd w:val="clear" w:color="auto" w:fill="FFFFFF"/>
        </w:rPr>
        <w:t xml:space="preserve"> или </w:t>
      </w:r>
      <w:r w:rsidR="002C6F8F" w:rsidRPr="000275D0">
        <w:rPr>
          <w:rFonts w:ascii="Arial" w:hAnsi="Arial" w:cs="Arial"/>
          <w:noProof/>
          <w:color w:val="333333"/>
          <w:shd w:val="clear" w:color="auto" w:fill="FFFFFF"/>
        </w:rPr>
        <w:t>ученика</w:t>
      </w:r>
      <w:r w:rsidR="002C6F8F" w:rsidRPr="000275D0" w:rsidDel="000275D0">
        <w:rPr>
          <w:rFonts w:ascii="Arial" w:hAnsi="Arial" w:cs="Arial"/>
          <w:noProof/>
          <w:color w:val="333333"/>
          <w:shd w:val="clear" w:color="auto" w:fill="FFFFFF"/>
        </w:rPr>
        <w:t xml:space="preserve"> </w:t>
      </w:r>
      <w:r w:rsidR="00632B49">
        <w:rPr>
          <w:rFonts w:ascii="Arial" w:hAnsi="Arial" w:cs="Arial"/>
          <w:noProof/>
          <w:color w:val="333333"/>
          <w:shd w:val="clear" w:color="auto" w:fill="FFFFFF"/>
        </w:rPr>
        <w:t>решени</w:t>
      </w:r>
      <w:r w:rsidR="00632B49" w:rsidRPr="00632B49">
        <w:rPr>
          <w:rFonts w:ascii="Arial" w:hAnsi="Arial" w:cs="Arial"/>
          <w:noProof/>
          <w:color w:val="333333"/>
          <w:shd w:val="clear" w:color="auto" w:fill="FFFFFF"/>
        </w:rPr>
        <w:t>ях</w:t>
      </w:r>
      <w:r w:rsidR="00632B49" w:rsidRPr="00632B49">
        <w:t xml:space="preserve"> </w:t>
      </w:r>
      <w:r w:rsidR="00961B59">
        <w:br/>
      </w:r>
      <w:r w:rsidR="00632B49" w:rsidRPr="00632B49">
        <w:rPr>
          <w:rFonts w:ascii="Arial" w:hAnsi="Arial" w:cs="Arial"/>
          <w:noProof/>
          <w:color w:val="333333"/>
          <w:shd w:val="clear" w:color="auto" w:fill="FFFFFF"/>
        </w:rPr>
        <w:t>о необходимости специального образования</w:t>
      </w:r>
      <w:r w:rsidR="002C6F8F">
        <w:rPr>
          <w:rFonts w:ascii="Arial" w:hAnsi="Arial" w:cs="Arial"/>
          <w:noProof/>
          <w:color w:val="333333"/>
          <w:shd w:val="clear" w:color="auto" w:fill="FFFFFF"/>
        </w:rPr>
        <w:t xml:space="preserve">, </w:t>
      </w:r>
      <w:r>
        <w:rPr>
          <w:rFonts w:ascii="Arial" w:hAnsi="Arial" w:cs="Arial"/>
          <w:noProof/>
          <w:color w:val="333333"/>
          <w:shd w:val="clear" w:color="auto" w:fill="FFFFFF"/>
        </w:rPr>
        <w:t>з</w:t>
      </w:r>
      <w:r>
        <w:rPr>
          <w:rFonts w:ascii="Arial" w:hAnsi="Arial" w:cs="Arial"/>
          <w:noProof/>
          <w:color w:val="222222"/>
          <w:shd w:val="clear" w:color="auto" w:fill="FFFFFF"/>
        </w:rPr>
        <w:t>аключени</w:t>
      </w:r>
      <w:r>
        <w:rPr>
          <w:rFonts w:ascii="Arial" w:hAnsi="Arial" w:cs="Arial"/>
          <w:noProof/>
          <w:color w:val="333333"/>
          <w:shd w:val="clear" w:color="auto" w:fill="FFFFFF"/>
        </w:rPr>
        <w:t>я</w:t>
      </w:r>
      <w:r>
        <w:rPr>
          <w:rFonts w:ascii="Arial" w:hAnsi="Arial" w:cs="Arial"/>
          <w:noProof/>
          <w:color w:val="222222"/>
          <w:shd w:val="clear" w:color="auto" w:fill="FFFFFF"/>
        </w:rPr>
        <w:t xml:space="preserve">  комплексной оценк</w:t>
      </w:r>
      <w:r w:rsidR="002C6F8F">
        <w:rPr>
          <w:rFonts w:ascii="Arial" w:hAnsi="Arial" w:cs="Arial"/>
          <w:noProof/>
          <w:color w:val="222222"/>
          <w:shd w:val="clear" w:color="auto" w:fill="FFFFFF"/>
        </w:rPr>
        <w:t>u</w:t>
      </w:r>
      <w:r>
        <w:rPr>
          <w:rFonts w:ascii="Arial" w:hAnsi="Arial" w:cs="Arial"/>
          <w:noProof/>
          <w:color w:val="222222"/>
          <w:shd w:val="clear" w:color="auto" w:fill="FFFFFF"/>
        </w:rPr>
        <w:t xml:space="preserve"> с ИРЦ (Инклюзивно-Ресурсный Центр)</w:t>
      </w:r>
      <w:r>
        <w:rPr>
          <w:rFonts w:ascii="Arial" w:hAnsi="Arial" w:cs="Arial"/>
          <w:noProof/>
          <w:color w:val="333333"/>
          <w:shd w:val="clear" w:color="auto" w:fill="FFFFFF"/>
        </w:rPr>
        <w:t xml:space="preserve"> - если таковые были выданы в Украине</w:t>
      </w:r>
      <w:r>
        <w:rPr>
          <w:rFonts w:ascii="Arial" w:hAnsi="Arial" w:cs="Arial"/>
          <w:noProof/>
          <w:shd w:val="clear" w:color="auto" w:fill="FFFFFF"/>
        </w:rPr>
        <w:t>: ……………………………………………………………………</w:t>
      </w:r>
      <w:r w:rsidR="00961B59">
        <w:rPr>
          <w:rFonts w:ascii="Arial" w:hAnsi="Arial" w:cs="Arial"/>
          <w:noProof/>
          <w:shd w:val="clear" w:color="auto" w:fill="FFFFFF"/>
        </w:rPr>
        <w:t>………………………………………</w:t>
      </w:r>
    </w:p>
    <w:p w14:paraId="28E1B492" w14:textId="77777777" w:rsidR="00051068" w:rsidRDefault="00F43328" w:rsidP="00051068">
      <w:pPr>
        <w:spacing w:after="120" w:line="276" w:lineRule="auto"/>
        <w:jc w:val="both"/>
        <w:rPr>
          <w:rFonts w:ascii="Arial" w:hAnsi="Arial" w:cs="Arial"/>
          <w:shd w:val="clear" w:color="auto" w:fill="FFFFFF"/>
        </w:rPr>
      </w:pPr>
      <w:r>
        <w:rPr>
          <w:rFonts w:ascii="Arial" w:hAnsi="Arial" w:cs="Arial"/>
          <w:shd w:val="clear" w:color="auto" w:fill="FFFFFF"/>
        </w:rPr>
        <w:t xml:space="preserve"> …………………………………………………………………………………………………………...</w:t>
      </w:r>
    </w:p>
    <w:p w14:paraId="75D920AC" w14:textId="77777777" w:rsidR="00F43328" w:rsidRDefault="00F43328" w:rsidP="00051068">
      <w:pPr>
        <w:spacing w:after="120" w:line="276" w:lineRule="auto"/>
        <w:jc w:val="both"/>
        <w:rPr>
          <w:rFonts w:ascii="Arial" w:hAnsi="Arial" w:cs="Arial"/>
          <w:shd w:val="clear" w:color="auto" w:fill="FFFFFF"/>
        </w:rPr>
      </w:pPr>
      <w:r>
        <w:rPr>
          <w:rFonts w:ascii="Arial" w:hAnsi="Arial" w:cs="Arial"/>
          <w:shd w:val="clear" w:color="auto" w:fill="FFFFFF"/>
        </w:rPr>
        <w:t>……………………………………………………………………………………………………………</w:t>
      </w:r>
    </w:p>
    <w:p w14:paraId="25C76C4F" w14:textId="77777777" w:rsidR="00F43328" w:rsidRDefault="00F43328" w:rsidP="00051068">
      <w:pPr>
        <w:spacing w:after="120" w:line="276" w:lineRule="auto"/>
        <w:jc w:val="both"/>
        <w:rPr>
          <w:rFonts w:ascii="Arial" w:hAnsi="Arial" w:cs="Arial"/>
          <w:shd w:val="clear" w:color="auto" w:fill="FFFFFF"/>
        </w:rPr>
      </w:pPr>
      <w:r>
        <w:rPr>
          <w:rFonts w:ascii="Arial" w:hAnsi="Arial" w:cs="Arial"/>
          <w:shd w:val="clear" w:color="auto" w:fill="FFFFFF"/>
        </w:rPr>
        <w:t>……………………………………………………………………………………………………………</w:t>
      </w:r>
    </w:p>
    <w:p w14:paraId="6E92D60F" w14:textId="439D18D7" w:rsidR="001E7A3F" w:rsidRDefault="001E7A3F" w:rsidP="00051068">
      <w:pPr>
        <w:spacing w:after="120" w:line="276" w:lineRule="auto"/>
        <w:jc w:val="both"/>
        <w:rPr>
          <w:rFonts w:ascii="Arial" w:hAnsi="Arial" w:cs="Arial"/>
          <w:noProof/>
          <w:color w:val="333333"/>
          <w:shd w:val="clear" w:color="auto" w:fill="FFFFFF"/>
        </w:rPr>
      </w:pPr>
    </w:p>
    <w:p w14:paraId="122AE29B" w14:textId="7D23CED0" w:rsidR="00965CCD" w:rsidRPr="00961B59" w:rsidRDefault="001E7A3F" w:rsidP="00051068">
      <w:pPr>
        <w:spacing w:after="120" w:line="276" w:lineRule="auto"/>
        <w:jc w:val="both"/>
        <w:rPr>
          <w:rFonts w:ascii="Arial" w:hAnsi="Arial" w:cs="Arial"/>
          <w:noProof/>
          <w:color w:val="333333"/>
          <w:shd w:val="clear" w:color="auto" w:fill="FFFFFF"/>
        </w:rPr>
      </w:pPr>
      <w:r w:rsidRPr="00262A2C">
        <w:rPr>
          <w:rFonts w:ascii="Arial" w:hAnsi="Arial" w:cs="Arial"/>
          <w:noProof/>
          <w:color w:val="333333"/>
          <w:shd w:val="clear" w:color="auto" w:fill="FFFFFF"/>
        </w:rPr>
        <w:t xml:space="preserve">Информация об используемых методах общения - если дошкольник или </w:t>
      </w:r>
      <w:r>
        <w:rPr>
          <w:rFonts w:ascii="Arial" w:hAnsi="Arial" w:cs="Arial"/>
          <w:noProof/>
          <w:color w:val="333333"/>
          <w:shd w:val="clear" w:color="auto" w:fill="FFFFFF"/>
        </w:rPr>
        <w:t>ученик/</w:t>
      </w:r>
      <w:r w:rsidRPr="00262A2C">
        <w:rPr>
          <w:rFonts w:ascii="Arial" w:hAnsi="Arial" w:cs="Arial"/>
          <w:noProof/>
          <w:color w:val="333333"/>
          <w:shd w:val="clear" w:color="auto" w:fill="FFFFFF"/>
        </w:rPr>
        <w:t xml:space="preserve"> школьник нуждается в поддерживающих или альтернативных методах общения (ААС</w:t>
      </w:r>
      <w:r>
        <w:rPr>
          <w:rFonts w:ascii="Arial" w:hAnsi="Arial" w:cs="Arial"/>
          <w:noProof/>
          <w:color w:val="333333"/>
          <w:shd w:val="clear" w:color="auto" w:fill="FFFFFF"/>
        </w:rPr>
        <w:t xml:space="preserve"> - </w:t>
      </w:r>
      <w:r>
        <w:rPr>
          <w:rFonts w:ascii="Arial" w:hAnsi="Arial" w:cs="Arial"/>
          <w:noProof/>
          <w:color w:val="202124"/>
          <w:shd w:val="clear" w:color="auto" w:fill="FFFFFF"/>
        </w:rPr>
        <w:t>Augmentative and Alternative Communication/Д</w:t>
      </w:r>
      <w:r w:rsidRPr="00262A2C">
        <w:rPr>
          <w:rFonts w:ascii="Arial" w:hAnsi="Arial" w:cs="Arial"/>
          <w:noProof/>
          <w:color w:val="202124"/>
          <w:shd w:val="clear" w:color="auto" w:fill="FFFFFF"/>
        </w:rPr>
        <w:t>ополнительная</w:t>
      </w:r>
      <w:r w:rsidRPr="00965CCD">
        <w:rPr>
          <w:rFonts w:ascii="Arial" w:hAnsi="Arial" w:cs="Arial"/>
          <w:noProof/>
          <w:color w:val="202124"/>
          <w:shd w:val="clear" w:color="auto" w:fill="FFFFFF"/>
        </w:rPr>
        <w:t xml:space="preserve"> и альтернативная коммуникация</w:t>
      </w:r>
      <w:r>
        <w:rPr>
          <w:rFonts w:ascii="Arial" w:hAnsi="Arial" w:cs="Arial"/>
          <w:noProof/>
          <w:color w:val="333333"/>
          <w:shd w:val="clear" w:color="auto" w:fill="FFFFFF"/>
        </w:rPr>
        <w:t>)</w:t>
      </w:r>
      <w:r w:rsidRPr="00262A2C">
        <w:rPr>
          <w:rFonts w:ascii="Arial" w:hAnsi="Arial" w:cs="Arial"/>
          <w:noProof/>
          <w:color w:val="333333"/>
          <w:shd w:val="clear" w:color="auto" w:fill="FFFFFF"/>
        </w:rPr>
        <w:t xml:space="preserve"> </w:t>
      </w:r>
      <w:r w:rsidR="00965CCD">
        <w:rPr>
          <w:rFonts w:ascii="Arial" w:hAnsi="Arial" w:cs="Arial"/>
          <w:noProof/>
          <w:color w:val="333333"/>
          <w:shd w:val="clear" w:color="auto" w:fill="FFFFFF"/>
        </w:rPr>
        <w:t>или он не владеет польским/украинским/русским язык</w:t>
      </w:r>
      <w:r w:rsidR="008F7CDF">
        <w:rPr>
          <w:rFonts w:ascii="Arial" w:hAnsi="Arial" w:cs="Arial"/>
          <w:noProof/>
          <w:color w:val="333333"/>
          <w:shd w:val="clear" w:color="auto" w:fill="FFFFFF"/>
          <w:lang w:val="ru-RU"/>
        </w:rPr>
        <w:t>ами</w:t>
      </w:r>
      <w:r w:rsidR="00965CCD">
        <w:rPr>
          <w:rFonts w:ascii="Arial" w:hAnsi="Arial" w:cs="Arial"/>
          <w:noProof/>
          <w:color w:val="333333"/>
          <w:shd w:val="clear" w:color="auto" w:fill="FFFFFF"/>
        </w:rPr>
        <w:t xml:space="preserve"> на коммуникативном уровне</w:t>
      </w:r>
    </w:p>
    <w:p w14:paraId="1244102E"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100A44">
        <w:rPr>
          <w:rFonts w:ascii="Arial" w:hAnsi="Arial" w:cs="Arial"/>
          <w:shd w:val="clear" w:color="auto" w:fill="FFFFFF"/>
        </w:rPr>
        <w:t>.....</w:t>
      </w:r>
    </w:p>
    <w:p w14:paraId="582D6D35"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100A44">
        <w:rPr>
          <w:rFonts w:ascii="Arial" w:hAnsi="Arial" w:cs="Arial"/>
          <w:shd w:val="clear" w:color="auto" w:fill="FFFFFF"/>
        </w:rPr>
        <w:t>…</w:t>
      </w:r>
    </w:p>
    <w:p w14:paraId="61C36271"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100A44">
        <w:rPr>
          <w:rFonts w:ascii="Arial" w:hAnsi="Arial" w:cs="Arial"/>
          <w:shd w:val="clear" w:color="auto" w:fill="FFFFFF"/>
        </w:rPr>
        <w:t>……</w:t>
      </w:r>
    </w:p>
    <w:p w14:paraId="1FA4813D" w14:textId="77777777" w:rsidR="00500CD1" w:rsidRPr="00C6678C" w:rsidRDefault="00500CD1" w:rsidP="00051068">
      <w:pPr>
        <w:spacing w:after="120" w:line="276" w:lineRule="auto"/>
        <w:jc w:val="both"/>
        <w:rPr>
          <w:rFonts w:ascii="Arial" w:hAnsi="Arial" w:cs="Arial"/>
          <w:noProof/>
          <w:shd w:val="clear" w:color="auto" w:fill="FFFFFF"/>
        </w:rPr>
      </w:pPr>
      <w:r w:rsidRPr="00500CD1">
        <w:rPr>
          <w:rFonts w:ascii="Arial" w:hAnsi="Arial" w:cs="Arial"/>
          <w:noProof/>
          <w:shd w:val="clear" w:color="auto" w:fill="FFFFFF"/>
        </w:rPr>
        <w:t>А</w:t>
      </w:r>
      <w:r w:rsidR="00965CCD">
        <w:rPr>
          <w:rFonts w:ascii="Arial" w:hAnsi="Arial" w:cs="Arial"/>
          <w:noProof/>
          <w:color w:val="333333"/>
          <w:shd w:val="clear" w:color="auto" w:fill="FFFFFF"/>
        </w:rPr>
        <w:t>дрес электронной почты и номер телефона заявителя, если таковые имеются</w:t>
      </w:r>
    </w:p>
    <w:p w14:paraId="04FEC220" w14:textId="77777777" w:rsidR="00051068" w:rsidRDefault="00716573" w:rsidP="00051068">
      <w:pPr>
        <w:spacing w:after="120" w:line="276" w:lineRule="auto"/>
        <w:jc w:val="both"/>
        <w:rPr>
          <w:rFonts w:ascii="Arial" w:hAnsi="Arial" w:cs="Arial"/>
          <w:noProof/>
          <w:shd w:val="clear" w:color="auto" w:fill="FFFFFF"/>
        </w:rPr>
      </w:pPr>
      <w:r w:rsidRPr="00716573">
        <w:rPr>
          <w:rFonts w:ascii="Arial" w:hAnsi="Arial" w:cs="Arial"/>
          <w:noProof/>
          <w:shd w:val="clear" w:color="auto" w:fill="FFFFFF"/>
        </w:rPr>
        <w:t>Эл. почта</w:t>
      </w:r>
      <w:r w:rsidR="00500CD1" w:rsidRPr="00500CD1">
        <w:rPr>
          <w:rFonts w:ascii="Arial" w:hAnsi="Arial" w:cs="Arial"/>
          <w:noProof/>
          <w:shd w:val="clear" w:color="auto" w:fill="FFFFFF"/>
        </w:rPr>
        <w:t>:</w:t>
      </w:r>
      <w:r w:rsidR="00500CD1">
        <w:rPr>
          <w:rFonts w:ascii="Arial" w:hAnsi="Arial" w:cs="Arial"/>
          <w:noProof/>
          <w:shd w:val="clear" w:color="auto" w:fill="FFFFFF"/>
        </w:rPr>
        <w:t xml:space="preserve"> </w:t>
      </w:r>
      <w:r w:rsidR="00051068">
        <w:rPr>
          <w:rFonts w:ascii="Arial" w:hAnsi="Arial" w:cs="Arial"/>
          <w:noProof/>
          <w:shd w:val="clear" w:color="auto" w:fill="FFFFFF"/>
        </w:rPr>
        <w:t>…………………………………………………………………………………</w:t>
      </w:r>
      <w:r>
        <w:rPr>
          <w:rFonts w:ascii="Arial" w:hAnsi="Arial" w:cs="Arial"/>
          <w:noProof/>
          <w:shd w:val="clear" w:color="auto" w:fill="FFFFFF"/>
        </w:rPr>
        <w:t>…………..</w:t>
      </w:r>
    </w:p>
    <w:p w14:paraId="3C6A0B9C" w14:textId="77777777" w:rsidR="00051068" w:rsidRDefault="00716573" w:rsidP="00051068">
      <w:pPr>
        <w:spacing w:after="120" w:line="276" w:lineRule="auto"/>
        <w:jc w:val="both"/>
        <w:rPr>
          <w:rFonts w:ascii="Arial" w:hAnsi="Arial" w:cs="Arial"/>
          <w:noProof/>
          <w:shd w:val="clear" w:color="auto" w:fill="FFFFFF"/>
        </w:rPr>
      </w:pPr>
      <w:r w:rsidRPr="00716573">
        <w:rPr>
          <w:rFonts w:ascii="Arial" w:hAnsi="Arial" w:cs="Arial"/>
          <w:noProof/>
          <w:shd w:val="clear" w:color="auto" w:fill="FFFFFF"/>
        </w:rPr>
        <w:t>Мобильный телефон</w:t>
      </w:r>
      <w:r w:rsidR="00500CD1">
        <w:rPr>
          <w:rFonts w:ascii="Arial" w:hAnsi="Arial" w:cs="Arial"/>
          <w:noProof/>
          <w:shd w:val="clear" w:color="auto" w:fill="FFFFFF"/>
        </w:rPr>
        <w:t>:</w:t>
      </w:r>
      <w:r>
        <w:rPr>
          <w:rFonts w:ascii="Arial" w:hAnsi="Arial" w:cs="Arial"/>
          <w:noProof/>
          <w:shd w:val="clear" w:color="auto" w:fill="FFFFFF"/>
        </w:rPr>
        <w:t xml:space="preserve"> ……………………………………………………………………………….</w:t>
      </w:r>
    </w:p>
    <w:p w14:paraId="4B4C2C2C" w14:textId="77777777" w:rsidR="00051068" w:rsidRDefault="00051068" w:rsidP="00051068">
      <w:pPr>
        <w:spacing w:after="120" w:line="276" w:lineRule="auto"/>
        <w:jc w:val="both"/>
        <w:rPr>
          <w:rFonts w:ascii="Arial" w:hAnsi="Arial" w:cs="Arial"/>
          <w:shd w:val="clear" w:color="auto" w:fill="FFFFFF"/>
        </w:rPr>
      </w:pPr>
    </w:p>
    <w:p w14:paraId="44477F48" w14:textId="77777777" w:rsidR="00051068" w:rsidRPr="00C6678C" w:rsidRDefault="00051068" w:rsidP="00051068">
      <w:pPr>
        <w:spacing w:after="120" w:line="276" w:lineRule="auto"/>
        <w:jc w:val="both"/>
        <w:rPr>
          <w:rFonts w:ascii="Arial" w:hAnsi="Arial" w:cs="Arial"/>
          <w:shd w:val="clear" w:color="auto" w:fill="FFFFFF"/>
        </w:rPr>
      </w:pPr>
    </w:p>
    <w:p w14:paraId="05EACB32" w14:textId="77777777" w:rsidR="00051068" w:rsidRDefault="00051068" w:rsidP="00051068">
      <w:pPr>
        <w:spacing w:after="0" w:line="240" w:lineRule="auto"/>
        <w:jc w:val="both"/>
        <w:rPr>
          <w:rFonts w:ascii="Arial" w:hAnsi="Arial" w:cs="Arial"/>
          <w:shd w:val="clear" w:color="auto" w:fill="FFFFFF"/>
        </w:rPr>
      </w:pPr>
      <w:r>
        <w:rPr>
          <w:rFonts w:ascii="Arial" w:hAnsi="Arial" w:cs="Arial"/>
          <w:shd w:val="clear" w:color="auto" w:fill="FFFFFF"/>
        </w:rPr>
        <w:t>……………………………………………..           ……………………………………………</w:t>
      </w:r>
    </w:p>
    <w:p w14:paraId="1B81EF12" w14:textId="77777777" w:rsidR="00051068" w:rsidRPr="00BE3076" w:rsidRDefault="00BE3076" w:rsidP="00BE3076">
      <w:pPr>
        <w:spacing w:after="0" w:line="240" w:lineRule="auto"/>
        <w:ind w:firstLine="708"/>
        <w:jc w:val="both"/>
        <w:rPr>
          <w:rFonts w:ascii="Arial" w:hAnsi="Arial" w:cs="Arial"/>
          <w:i/>
          <w:noProof/>
          <w:sz w:val="20"/>
          <w:szCs w:val="20"/>
          <w:shd w:val="clear" w:color="auto" w:fill="FFFFFF"/>
        </w:rPr>
      </w:pPr>
      <w:r>
        <w:rPr>
          <w:rFonts w:ascii="Arial" w:hAnsi="Arial" w:cs="Arial"/>
          <w:i/>
          <w:noProof/>
          <w:sz w:val="20"/>
          <w:szCs w:val="20"/>
          <w:shd w:val="clear" w:color="auto" w:fill="FFFFFF"/>
        </w:rPr>
        <w:t xml:space="preserve">          </w:t>
      </w:r>
      <w:r w:rsidR="00716573" w:rsidRPr="00716573">
        <w:rPr>
          <w:rFonts w:ascii="Arial" w:hAnsi="Arial" w:cs="Arial"/>
          <w:i/>
          <w:noProof/>
          <w:sz w:val="20"/>
          <w:szCs w:val="20"/>
          <w:shd w:val="clear" w:color="auto" w:fill="FFFFFF"/>
        </w:rPr>
        <w:t>место, дата</w:t>
      </w:r>
      <w:r w:rsidR="00051068" w:rsidRPr="00BE3076">
        <w:rPr>
          <w:rFonts w:ascii="Arial" w:hAnsi="Arial" w:cs="Arial"/>
          <w:i/>
          <w:noProof/>
          <w:sz w:val="20"/>
          <w:szCs w:val="20"/>
          <w:shd w:val="clear" w:color="auto" w:fill="FFFFFF"/>
        </w:rPr>
        <w:t xml:space="preserve">                     </w:t>
      </w:r>
      <w:r w:rsidR="00716573">
        <w:rPr>
          <w:rFonts w:ascii="Arial" w:hAnsi="Arial" w:cs="Arial"/>
          <w:i/>
          <w:noProof/>
          <w:sz w:val="20"/>
          <w:szCs w:val="20"/>
          <w:shd w:val="clear" w:color="auto" w:fill="FFFFFF"/>
        </w:rPr>
        <w:t xml:space="preserve">                               </w:t>
      </w:r>
      <w:r w:rsidRPr="00BE3076">
        <w:rPr>
          <w:rFonts w:ascii="Arial" w:hAnsi="Arial" w:cs="Arial"/>
          <w:i/>
          <w:noProof/>
          <w:sz w:val="20"/>
          <w:szCs w:val="20"/>
          <w:shd w:val="clear" w:color="auto" w:fill="FFFFFF"/>
        </w:rPr>
        <w:t xml:space="preserve"> </w:t>
      </w:r>
      <w:r w:rsidR="00716573" w:rsidRPr="00716573">
        <w:rPr>
          <w:rFonts w:ascii="Arial" w:hAnsi="Arial" w:cs="Arial"/>
          <w:i/>
          <w:noProof/>
          <w:sz w:val="20"/>
          <w:szCs w:val="20"/>
          <w:shd w:val="clear" w:color="auto" w:fill="FFFFFF"/>
        </w:rPr>
        <w:t>подпись заявителя</w:t>
      </w:r>
    </w:p>
    <w:p w14:paraId="62BD37F7" w14:textId="77777777" w:rsidR="00051068" w:rsidRPr="00C6678C" w:rsidRDefault="00051068" w:rsidP="00051068">
      <w:pPr>
        <w:spacing w:after="0" w:line="240" w:lineRule="auto"/>
        <w:jc w:val="both"/>
        <w:rPr>
          <w:rFonts w:ascii="Arial" w:hAnsi="Arial" w:cs="Arial"/>
          <w:i/>
          <w:sz w:val="20"/>
          <w:szCs w:val="20"/>
          <w:shd w:val="clear" w:color="auto" w:fill="FFFFFF"/>
        </w:rPr>
      </w:pPr>
    </w:p>
    <w:p w14:paraId="188A15D8" w14:textId="77777777" w:rsidR="00051068" w:rsidRDefault="00051068" w:rsidP="00051068">
      <w:pPr>
        <w:spacing w:after="120" w:line="276" w:lineRule="auto"/>
        <w:rPr>
          <w:rFonts w:ascii="Arial" w:hAnsi="Arial" w:cs="Arial"/>
          <w:noProof/>
          <w:u w:val="single"/>
          <w:shd w:val="clear" w:color="auto" w:fill="FFFFFF"/>
        </w:rPr>
      </w:pPr>
    </w:p>
    <w:p w14:paraId="7F7E11DF" w14:textId="77777777" w:rsidR="00B61F9E" w:rsidRDefault="00716573" w:rsidP="00961B59">
      <w:pPr>
        <w:jc w:val="both"/>
        <w:rPr>
          <w:rFonts w:ascii="Arial" w:hAnsi="Arial" w:cs="Arial"/>
          <w:noProof/>
          <w:color w:val="222222"/>
          <w:shd w:val="clear" w:color="auto" w:fill="FFFFFF"/>
        </w:rPr>
      </w:pPr>
      <w:r w:rsidRPr="00716573">
        <w:rPr>
          <w:rFonts w:ascii="Arial" w:hAnsi="Arial" w:cs="Arial"/>
          <w:noProof/>
          <w:shd w:val="clear" w:color="auto" w:fill="FFFFFF"/>
        </w:rPr>
        <w:t>К за</w:t>
      </w:r>
      <w:r>
        <w:rPr>
          <w:rFonts w:ascii="Arial" w:hAnsi="Arial" w:cs="Arial"/>
          <w:noProof/>
          <w:shd w:val="clear" w:color="auto" w:fill="FFFFFF"/>
        </w:rPr>
        <w:t xml:space="preserve">явлению </w:t>
      </w:r>
      <w:proofErr w:type="gramStart"/>
      <w:r>
        <w:rPr>
          <w:rFonts w:ascii="Arial" w:hAnsi="Arial" w:cs="Arial"/>
          <w:noProof/>
          <w:shd w:val="clear" w:color="auto" w:fill="FFFFFF"/>
        </w:rPr>
        <w:t xml:space="preserve">можно </w:t>
      </w:r>
      <w:r w:rsidR="00262A2C" w:rsidRPr="00262A2C">
        <w:t xml:space="preserve"> </w:t>
      </w:r>
      <w:r w:rsidR="00262A2C" w:rsidRPr="00262A2C">
        <w:rPr>
          <w:rFonts w:ascii="Arial" w:hAnsi="Arial" w:cs="Arial"/>
          <w:noProof/>
          <w:shd w:val="clear" w:color="auto" w:fill="FFFFFF"/>
        </w:rPr>
        <w:t>при</w:t>
      </w:r>
      <w:r w:rsidR="008F7CDF">
        <w:rPr>
          <w:rFonts w:ascii="Arial" w:hAnsi="Arial" w:cs="Arial"/>
          <w:noProof/>
          <w:shd w:val="clear" w:color="auto" w:fill="FFFFFF"/>
          <w:lang w:val="ru-RU"/>
        </w:rPr>
        <w:t>ложить</w:t>
      </w:r>
      <w:proofErr w:type="gramEnd"/>
      <w:r w:rsidRPr="00716573">
        <w:rPr>
          <w:rFonts w:ascii="Arial" w:hAnsi="Arial" w:cs="Arial"/>
          <w:noProof/>
          <w:color w:val="333333"/>
          <w:shd w:val="clear" w:color="auto" w:fill="FFFFFF"/>
        </w:rPr>
        <w:t xml:space="preserve"> </w:t>
      </w:r>
      <w:r>
        <w:rPr>
          <w:rFonts w:ascii="Arial" w:hAnsi="Arial" w:cs="Arial"/>
          <w:noProof/>
          <w:color w:val="333333"/>
          <w:shd w:val="clear" w:color="auto" w:fill="FFFFFF"/>
        </w:rPr>
        <w:t>медицинск</w:t>
      </w:r>
      <w:r w:rsidR="0011021C" w:rsidRPr="00716573">
        <w:rPr>
          <w:rFonts w:ascii="Arial" w:hAnsi="Arial" w:cs="Arial"/>
          <w:noProof/>
          <w:shd w:val="clear" w:color="auto" w:fill="FFFFFF"/>
        </w:rPr>
        <w:t>у</w:t>
      </w:r>
      <w:r w:rsidR="0011021C">
        <w:rPr>
          <w:rFonts w:ascii="Arial" w:hAnsi="Arial" w:cs="Arial"/>
          <w:noProof/>
          <w:color w:val="333333"/>
          <w:shd w:val="clear" w:color="auto" w:fill="FFFFFF"/>
        </w:rPr>
        <w:t>ю</w:t>
      </w:r>
      <w:r>
        <w:rPr>
          <w:rFonts w:ascii="Arial" w:hAnsi="Arial" w:cs="Arial"/>
          <w:noProof/>
          <w:color w:val="333333"/>
          <w:shd w:val="clear" w:color="auto" w:fill="FFFFFF"/>
        </w:rPr>
        <w:t xml:space="preserve"> справк</w:t>
      </w:r>
      <w:r w:rsidR="0011021C" w:rsidRPr="00716573">
        <w:rPr>
          <w:rFonts w:ascii="Arial" w:hAnsi="Arial" w:cs="Arial"/>
          <w:noProof/>
          <w:shd w:val="clear" w:color="auto" w:fill="FFFFFF"/>
        </w:rPr>
        <w:t>у</w:t>
      </w:r>
      <w:r>
        <w:rPr>
          <w:rFonts w:ascii="Arial" w:hAnsi="Arial" w:cs="Arial"/>
          <w:noProof/>
          <w:color w:val="333333"/>
          <w:shd w:val="clear" w:color="auto" w:fill="FFFFFF"/>
        </w:rPr>
        <w:t xml:space="preserve"> о здоровье</w:t>
      </w:r>
      <w:r w:rsidR="00E65683" w:rsidRPr="00E65683">
        <w:rPr>
          <w:rFonts w:ascii="Arial" w:hAnsi="Arial" w:cs="Arial"/>
          <w:noProof/>
          <w:color w:val="333333"/>
          <w:shd w:val="clear" w:color="auto" w:fill="FFFFFF"/>
        </w:rPr>
        <w:t xml:space="preserve"> </w:t>
      </w:r>
      <w:r w:rsidR="00E65683" w:rsidRPr="000275D0">
        <w:rPr>
          <w:rFonts w:ascii="Arial" w:hAnsi="Arial" w:cs="Arial"/>
          <w:noProof/>
          <w:color w:val="333333"/>
          <w:shd w:val="clear" w:color="auto" w:fill="FFFFFF"/>
        </w:rPr>
        <w:t>дошкольник</w:t>
      </w:r>
      <w:r w:rsidR="00E65683">
        <w:rPr>
          <w:rFonts w:ascii="Arial" w:hAnsi="Arial" w:cs="Arial"/>
          <w:noProof/>
          <w:color w:val="333333"/>
          <w:shd w:val="clear" w:color="auto" w:fill="FFFFFF"/>
        </w:rPr>
        <w:t>a</w:t>
      </w:r>
      <w:r w:rsidR="00E65683" w:rsidDel="000275D0">
        <w:rPr>
          <w:rFonts w:ascii="Arial" w:hAnsi="Arial" w:cs="Arial"/>
          <w:noProof/>
          <w:color w:val="333333"/>
          <w:shd w:val="clear" w:color="auto" w:fill="FFFFFF"/>
        </w:rPr>
        <w:t xml:space="preserve"> </w:t>
      </w:r>
      <w:r w:rsidR="00E65683">
        <w:rPr>
          <w:rFonts w:ascii="Arial" w:hAnsi="Arial" w:cs="Arial"/>
          <w:noProof/>
          <w:color w:val="333333"/>
          <w:shd w:val="clear" w:color="auto" w:fill="FFFFFF"/>
        </w:rPr>
        <w:t xml:space="preserve"> или </w:t>
      </w:r>
      <w:r w:rsidR="00E65683" w:rsidRPr="000275D0">
        <w:rPr>
          <w:rFonts w:ascii="Arial" w:hAnsi="Arial" w:cs="Arial"/>
          <w:noProof/>
          <w:color w:val="333333"/>
          <w:shd w:val="clear" w:color="auto" w:fill="FFFFFF"/>
        </w:rPr>
        <w:t>ученика</w:t>
      </w:r>
      <w:r>
        <w:rPr>
          <w:rFonts w:ascii="Arial" w:hAnsi="Arial" w:cs="Arial"/>
          <w:noProof/>
          <w:color w:val="333333"/>
          <w:shd w:val="clear" w:color="auto" w:fill="FFFFFF"/>
        </w:rPr>
        <w:t>, выданн</w:t>
      </w:r>
      <w:r w:rsidR="0011021C" w:rsidRPr="00716573">
        <w:rPr>
          <w:rFonts w:ascii="Arial" w:hAnsi="Arial" w:cs="Arial"/>
          <w:noProof/>
          <w:shd w:val="clear" w:color="auto" w:fill="FFFFFF"/>
        </w:rPr>
        <w:t>у</w:t>
      </w:r>
      <w:r w:rsidR="0011021C">
        <w:rPr>
          <w:rFonts w:ascii="Arial" w:hAnsi="Arial" w:cs="Arial"/>
          <w:noProof/>
          <w:color w:val="333333"/>
          <w:shd w:val="clear" w:color="auto" w:fill="FFFFFF"/>
        </w:rPr>
        <w:t>ю</w:t>
      </w:r>
      <w:r>
        <w:rPr>
          <w:rFonts w:ascii="Arial" w:hAnsi="Arial" w:cs="Arial"/>
          <w:noProof/>
          <w:color w:val="333333"/>
          <w:shd w:val="clear" w:color="auto" w:fill="FFFFFF"/>
        </w:rPr>
        <w:t xml:space="preserve"> врачом</w:t>
      </w:r>
      <w:r>
        <w:rPr>
          <w:rFonts w:ascii="Arial" w:hAnsi="Arial" w:cs="Arial"/>
          <w:noProof/>
          <w:shd w:val="clear" w:color="auto" w:fill="FFFFFF"/>
        </w:rPr>
        <w:t xml:space="preserve"> </w:t>
      </w:r>
      <w:r w:rsidRPr="00716573">
        <w:rPr>
          <w:rFonts w:ascii="Arial" w:hAnsi="Arial" w:cs="Arial"/>
          <w:noProof/>
          <w:shd w:val="clear" w:color="auto" w:fill="FFFFFF"/>
        </w:rPr>
        <w:t>или другие документы, если родитель или лицо</w:t>
      </w:r>
      <w:r>
        <w:rPr>
          <w:rFonts w:ascii="Arial" w:hAnsi="Arial" w:cs="Arial"/>
          <w:noProof/>
          <w:shd w:val="clear" w:color="auto" w:fill="FFFFFF"/>
        </w:rPr>
        <w:t xml:space="preserve"> выступающ</w:t>
      </w:r>
      <w:r>
        <w:rPr>
          <w:rFonts w:ascii="Arial" w:hAnsi="Arial" w:cs="Arial"/>
          <w:noProof/>
          <w:color w:val="333333"/>
          <w:shd w:val="clear" w:color="auto" w:fill="FFFFFF"/>
        </w:rPr>
        <w:t>и</w:t>
      </w:r>
      <w:r w:rsidRPr="00716573">
        <w:rPr>
          <w:rFonts w:ascii="Arial" w:hAnsi="Arial" w:cs="Arial"/>
          <w:noProof/>
          <w:shd w:val="clear" w:color="auto" w:fill="FFFFFF"/>
        </w:rPr>
        <w:t>е</w:t>
      </w:r>
      <w:r w:rsidRPr="00503C29">
        <w:rPr>
          <w:rFonts w:ascii="Arial" w:hAnsi="Arial" w:cs="Arial"/>
          <w:noProof/>
          <w:shd w:val="clear" w:color="auto" w:fill="FFFFFF"/>
        </w:rPr>
        <w:t xml:space="preserve"> в качестве временного опекуна</w:t>
      </w:r>
      <w:r w:rsidRPr="00716573">
        <w:rPr>
          <w:rFonts w:ascii="Arial" w:hAnsi="Arial" w:cs="Arial"/>
          <w:noProof/>
          <w:shd w:val="clear" w:color="auto" w:fill="FFFFFF"/>
        </w:rPr>
        <w:t>, имеет указанные выше документы</w:t>
      </w:r>
      <w:r w:rsidR="00E65683">
        <w:rPr>
          <w:rFonts w:ascii="Arial" w:hAnsi="Arial" w:cs="Arial"/>
          <w:noProof/>
          <w:shd w:val="clear" w:color="auto" w:fill="FFFFFF"/>
        </w:rPr>
        <w:t>,</w:t>
      </w:r>
      <w:r w:rsidR="00805398">
        <w:rPr>
          <w:rFonts w:ascii="Arial" w:hAnsi="Arial" w:cs="Arial"/>
          <w:noProof/>
          <w:shd w:val="clear" w:color="auto" w:fill="FFFFFF"/>
        </w:rPr>
        <w:t xml:space="preserve"> </w:t>
      </w:r>
      <w:r w:rsidR="00E65683" w:rsidRPr="00716573">
        <w:rPr>
          <w:rFonts w:ascii="Arial" w:hAnsi="Arial" w:cs="Arial"/>
          <w:noProof/>
          <w:shd w:val="clear" w:color="auto" w:fill="FFFFFF"/>
        </w:rPr>
        <w:t>н</w:t>
      </w:r>
      <w:r w:rsidR="00E65683" w:rsidRPr="00E65683">
        <w:rPr>
          <w:rFonts w:ascii="Arial" w:hAnsi="Arial" w:cs="Arial"/>
          <w:noProof/>
          <w:shd w:val="clear" w:color="auto" w:fill="FFFFFF"/>
        </w:rPr>
        <w:t>апример</w:t>
      </w:r>
      <w:r w:rsidR="00E65683">
        <w:rPr>
          <w:rFonts w:ascii="Arial" w:hAnsi="Arial" w:cs="Arial"/>
          <w:noProof/>
          <w:shd w:val="clear" w:color="auto" w:fill="FFFFFF"/>
        </w:rPr>
        <w:t xml:space="preserve"> </w:t>
      </w:r>
      <w:r w:rsidR="007620B9" w:rsidRPr="00805398">
        <w:rPr>
          <w:rFonts w:ascii="Arial" w:hAnsi="Arial" w:cs="Arial"/>
          <w:noProof/>
          <w:shd w:val="clear" w:color="auto" w:fill="FFFFFF"/>
        </w:rPr>
        <w:t>Виснов</w:t>
      </w:r>
      <w:r w:rsidR="008F7CDF">
        <w:rPr>
          <w:rFonts w:ascii="Arial" w:hAnsi="Arial" w:cs="Arial"/>
          <w:noProof/>
          <w:shd w:val="clear" w:color="auto" w:fill="FFFFFF"/>
          <w:lang w:val="ru-RU"/>
        </w:rPr>
        <w:t>ок</w:t>
      </w:r>
      <w:r w:rsidR="007620B9" w:rsidRPr="00805398">
        <w:rPr>
          <w:rFonts w:ascii="Arial" w:hAnsi="Arial" w:cs="Arial"/>
          <w:noProof/>
          <w:shd w:val="clear" w:color="auto" w:fill="FFFFFF"/>
        </w:rPr>
        <w:t xml:space="preserve"> про комплекс</w:t>
      </w:r>
      <w:r w:rsidR="008F7CDF">
        <w:rPr>
          <w:rFonts w:ascii="Arial" w:hAnsi="Arial" w:cs="Arial"/>
          <w:noProof/>
          <w:shd w:val="clear" w:color="auto" w:fill="FFFFFF"/>
          <w:lang w:val="ru-RU"/>
        </w:rPr>
        <w:t xml:space="preserve">у </w:t>
      </w:r>
      <w:r w:rsidR="007620B9" w:rsidRPr="00805398">
        <w:rPr>
          <w:rFonts w:ascii="Arial" w:hAnsi="Arial" w:cs="Arial"/>
          <w:noProof/>
          <w:shd w:val="clear" w:color="auto" w:fill="FFFFFF"/>
        </w:rPr>
        <w:t>оцiнку з IРЦ (Iнкюзивно-Ресурсный Центр)/Заключение о комплексной оценке с И</w:t>
      </w:r>
      <w:r w:rsidR="007620B9">
        <w:rPr>
          <w:rFonts w:ascii="Arial" w:hAnsi="Arial" w:cs="Arial"/>
          <w:noProof/>
          <w:shd w:val="clear" w:color="auto" w:fill="FFFFFF"/>
        </w:rPr>
        <w:t xml:space="preserve">РЦ (Инклюзивно-Ресурсный Центр), </w:t>
      </w:r>
      <w:r w:rsidR="007620B9">
        <w:rPr>
          <w:rFonts w:ascii="Arial" w:hAnsi="Arial" w:cs="Arial"/>
          <w:noProof/>
          <w:color w:val="222222"/>
          <w:shd w:val="clear" w:color="auto" w:fill="FFFFFF"/>
        </w:rPr>
        <w:t xml:space="preserve">документы </w:t>
      </w:r>
      <w:r w:rsidR="00E65683" w:rsidRPr="00E65683">
        <w:rPr>
          <w:rFonts w:ascii="Arial" w:hAnsi="Arial" w:cs="Arial"/>
          <w:noProof/>
          <w:color w:val="222222"/>
          <w:shd w:val="clear" w:color="auto" w:fill="FFFFFF"/>
        </w:rPr>
        <w:t>равнозначные суждениям о необходимости специального образования</w:t>
      </w:r>
      <w:r w:rsidR="00E65683">
        <w:rPr>
          <w:rFonts w:ascii="Arial" w:hAnsi="Arial" w:cs="Arial"/>
          <w:noProof/>
          <w:color w:val="222222"/>
          <w:shd w:val="clear" w:color="auto" w:fill="FFFFFF"/>
        </w:rPr>
        <w:t>.</w:t>
      </w:r>
    </w:p>
    <w:p w14:paraId="39D80DAD" w14:textId="77777777" w:rsidR="00B61F9E" w:rsidRDefault="00B61F9E" w:rsidP="00961B59">
      <w:pPr>
        <w:jc w:val="both"/>
        <w:rPr>
          <w:rFonts w:ascii="Arial" w:hAnsi="Arial" w:cs="Arial"/>
          <w:noProof/>
          <w:color w:val="222222"/>
          <w:shd w:val="clear" w:color="auto" w:fill="FFFFFF"/>
        </w:rPr>
      </w:pPr>
    </w:p>
    <w:p w14:paraId="220F2383" w14:textId="77777777" w:rsidR="00B61F9E" w:rsidRPr="003C302D" w:rsidRDefault="00B61F9E" w:rsidP="00B61F9E">
      <w:pPr>
        <w:jc w:val="center"/>
        <w:rPr>
          <w:rStyle w:val="q4iawc"/>
          <w:b/>
          <w:bCs/>
          <w:lang w:val="ru-RU"/>
        </w:rPr>
      </w:pPr>
      <w:r w:rsidRPr="003C302D">
        <w:rPr>
          <w:rStyle w:val="q4iawc"/>
          <w:b/>
          <w:bCs/>
          <w:lang w:val="ru-RU"/>
        </w:rPr>
        <w:lastRenderedPageBreak/>
        <w:t>ИНФОРМАЦИОННАЯ СТАТЬЯ</w:t>
      </w:r>
    </w:p>
    <w:p w14:paraId="39D22FBB" w14:textId="77777777" w:rsidR="00B61F9E" w:rsidRDefault="00B61F9E" w:rsidP="00B61F9E">
      <w:pPr>
        <w:jc w:val="both"/>
        <w:rPr>
          <w:rStyle w:val="q4iawc"/>
          <w:lang w:val="ru-RU"/>
        </w:rPr>
      </w:pPr>
      <w:r>
        <w:rPr>
          <w:rStyle w:val="q4iawc"/>
          <w:lang w:val="ru-RU"/>
        </w:rPr>
        <w:t>В соответствии со ст.</w:t>
      </w:r>
      <w:r>
        <w:rPr>
          <w:rStyle w:val="viiyi"/>
          <w:lang w:val="ru-RU"/>
        </w:rPr>
        <w:t xml:space="preserve"> </w:t>
      </w:r>
      <w:r>
        <w:rPr>
          <w:rStyle w:val="q4iawc"/>
          <w:lang w:val="ru-RU"/>
        </w:rPr>
        <w:t>13 сек.</w:t>
      </w:r>
      <w:r>
        <w:rPr>
          <w:rStyle w:val="viiyi"/>
          <w:lang w:val="ru-RU"/>
        </w:rPr>
        <w:t xml:space="preserve"> </w:t>
      </w:r>
      <w:r>
        <w:rPr>
          <w:rStyle w:val="q4iawc"/>
          <w:lang w:val="ru-RU"/>
        </w:rPr>
        <w:t>1 и разд.</w:t>
      </w:r>
      <w:r>
        <w:rPr>
          <w:rStyle w:val="viiyi"/>
          <w:lang w:val="ru-RU"/>
        </w:rPr>
        <w:t xml:space="preserve"> </w:t>
      </w:r>
      <w:r>
        <w:rPr>
          <w:rStyle w:val="q4iawc"/>
          <w:lang w:val="ru-RU"/>
        </w:rPr>
        <w:t>2 Регламента Европейского парламента и Совета (ЕС) 27 апреля 2016 г. о защите физических лиц в отношении обработки персональных данных и о свободном перемещении таких данных, а также об отмене Директивы 95/46/ЕС (далее: GDPR) я хотел бы сообщить вам, что:</w:t>
      </w:r>
    </w:p>
    <w:p w14:paraId="4F7DFC4A" w14:textId="77777777" w:rsidR="00B61F9E" w:rsidRPr="003C302D" w:rsidRDefault="00B61F9E" w:rsidP="00B61F9E">
      <w:pPr>
        <w:pStyle w:val="Akapitzlist"/>
        <w:numPr>
          <w:ilvl w:val="0"/>
          <w:numId w:val="5"/>
        </w:numPr>
        <w:jc w:val="both"/>
        <w:rPr>
          <w:rStyle w:val="q4iawc"/>
          <w:b/>
          <w:bCs/>
          <w:lang w:val="ru-RU"/>
        </w:rPr>
      </w:pPr>
      <w:r w:rsidRPr="003C302D">
        <w:rPr>
          <w:rStyle w:val="q4iawc"/>
          <w:b/>
          <w:bCs/>
          <w:lang w:val="ru-RU"/>
        </w:rPr>
        <w:t xml:space="preserve">Информация о контроллере данных </w:t>
      </w:r>
    </w:p>
    <w:p w14:paraId="2F44772E" w14:textId="77777777" w:rsidR="00B61F9E" w:rsidRDefault="00B61F9E" w:rsidP="00B61F9E">
      <w:pPr>
        <w:ind w:left="360"/>
        <w:jc w:val="both"/>
        <w:rPr>
          <w:rStyle w:val="q4iawc"/>
          <w:lang w:val="ru-RU"/>
        </w:rPr>
      </w:pPr>
      <w:r w:rsidRPr="00B84016">
        <w:rPr>
          <w:rStyle w:val="q4iawc"/>
          <w:lang w:val="ru-RU"/>
        </w:rPr>
        <w:t xml:space="preserve">Администратором персональных данных является: Специалист Психолого-педагогического консультационного центра Краковского повята. Вы можете связаться с администратором (PDC) следующим образом: </w:t>
      </w:r>
    </w:p>
    <w:p w14:paraId="709CE072" w14:textId="77777777" w:rsidR="00B61F9E" w:rsidRDefault="00B61F9E" w:rsidP="00B61F9E">
      <w:pPr>
        <w:ind w:left="360"/>
        <w:jc w:val="both"/>
        <w:rPr>
          <w:rStyle w:val="q4iawc"/>
          <w:lang w:val="ru-RU"/>
        </w:rPr>
      </w:pPr>
      <w:r>
        <w:rPr>
          <w:rStyle w:val="q4iawc"/>
          <w:lang w:val="ru-RU"/>
        </w:rPr>
        <w:sym w:font="Symbol" w:char="F0A7"/>
      </w:r>
      <w:r w:rsidRPr="00B84016">
        <w:rPr>
          <w:rStyle w:val="q4iawc"/>
          <w:lang w:val="ru-RU"/>
        </w:rPr>
        <w:t xml:space="preserve"> письмом на адрес места нахождения администратора: ул.</w:t>
      </w:r>
      <w:r w:rsidRPr="00B84016">
        <w:rPr>
          <w:rStyle w:val="viiyi"/>
          <w:lang w:val="ru-RU"/>
        </w:rPr>
        <w:t xml:space="preserve"> </w:t>
      </w:r>
      <w:r w:rsidRPr="00B84016">
        <w:rPr>
          <w:rStyle w:val="q4iawc"/>
          <w:lang w:val="ru-RU"/>
        </w:rPr>
        <w:t xml:space="preserve">Fatimska 41A, 31-831 Краков </w:t>
      </w:r>
    </w:p>
    <w:p w14:paraId="4D5B7338" w14:textId="77777777" w:rsidR="00B61F9E" w:rsidRDefault="00B61F9E" w:rsidP="00B61F9E">
      <w:pPr>
        <w:ind w:left="360"/>
        <w:jc w:val="both"/>
        <w:rPr>
          <w:rStyle w:val="q4iawc"/>
          <w:lang w:val="ru-RU"/>
        </w:rPr>
      </w:pPr>
      <w:r>
        <w:rPr>
          <w:rStyle w:val="q4iawc"/>
          <w:lang w:val="ru-RU"/>
        </w:rPr>
        <w:sym w:font="Symbol" w:char="F0A7"/>
      </w:r>
      <w:r w:rsidRPr="00B84016">
        <w:rPr>
          <w:rStyle w:val="q4iawc"/>
          <w:lang w:val="ru-RU"/>
        </w:rPr>
        <w:t xml:space="preserve"> по электронной почте: sekretariat.krakow@sppppk.pl и по телефону: 12 422 27 12</w:t>
      </w:r>
    </w:p>
    <w:p w14:paraId="48600449" w14:textId="77777777" w:rsidR="00B61F9E" w:rsidRPr="003C302D" w:rsidRDefault="00B61F9E" w:rsidP="00B61F9E">
      <w:pPr>
        <w:pStyle w:val="Akapitzlist"/>
        <w:numPr>
          <w:ilvl w:val="0"/>
          <w:numId w:val="5"/>
        </w:numPr>
        <w:jc w:val="both"/>
        <w:rPr>
          <w:rStyle w:val="q4iawc"/>
          <w:b/>
          <w:bCs/>
          <w:lang w:val="ru-RU"/>
        </w:rPr>
      </w:pPr>
      <w:r w:rsidRPr="003C302D">
        <w:rPr>
          <w:rStyle w:val="q4iawc"/>
          <w:b/>
          <w:bCs/>
          <w:lang w:val="ru-RU"/>
        </w:rPr>
        <w:t xml:space="preserve">Сотрудник по защите данных — DPO </w:t>
      </w:r>
    </w:p>
    <w:p w14:paraId="26912F4D" w14:textId="77777777" w:rsidR="00B61F9E" w:rsidRDefault="00B61F9E" w:rsidP="00B61F9E">
      <w:pPr>
        <w:ind w:left="360"/>
        <w:jc w:val="both"/>
        <w:rPr>
          <w:rStyle w:val="q4iawc"/>
          <w:lang w:val="ru-RU"/>
        </w:rPr>
      </w:pPr>
      <w:r w:rsidRPr="00B84016">
        <w:rPr>
          <w:rStyle w:val="q4iawc"/>
          <w:lang w:val="ru-RU"/>
        </w:rPr>
        <w:t xml:space="preserve">По вопросам, связанным с обработкой ваших личных данных, включая осуществление ваших прав, вы можете связаться с сотрудником по защите данных (DPO), назначенным администратором данных, то есть с Вальдемаром Тарковски, следующим образом: </w:t>
      </w:r>
    </w:p>
    <w:p w14:paraId="2AD05B17" w14:textId="77777777" w:rsidR="00B61F9E" w:rsidRDefault="00B61F9E" w:rsidP="00B61F9E">
      <w:pPr>
        <w:ind w:left="360"/>
        <w:jc w:val="both"/>
        <w:rPr>
          <w:rStyle w:val="q4iawc"/>
          <w:lang w:val="ru-RU"/>
        </w:rPr>
      </w:pPr>
      <w:r>
        <w:rPr>
          <w:rStyle w:val="q4iawc"/>
          <w:lang w:val="ru-RU"/>
        </w:rPr>
        <w:sym w:font="Symbol" w:char="F0A7"/>
      </w:r>
      <w:r w:rsidRPr="00B84016">
        <w:rPr>
          <w:rStyle w:val="q4iawc"/>
          <w:lang w:val="ru-RU"/>
        </w:rPr>
        <w:t xml:space="preserve"> письмом на адрес офиса администратора или по электронной почте: </w:t>
      </w:r>
      <w:hyperlink r:id="rId7" w:history="1">
        <w:r w:rsidRPr="00F32A72">
          <w:rPr>
            <w:rStyle w:val="Hipercze"/>
            <w:lang w:val="ru-RU"/>
          </w:rPr>
          <w:t>walmarbhp@onet.eu</w:t>
        </w:r>
      </w:hyperlink>
    </w:p>
    <w:p w14:paraId="16434B16" w14:textId="77777777" w:rsidR="00B61F9E" w:rsidRPr="003C302D" w:rsidRDefault="00B61F9E" w:rsidP="00B61F9E">
      <w:pPr>
        <w:pStyle w:val="Akapitzlist"/>
        <w:numPr>
          <w:ilvl w:val="0"/>
          <w:numId w:val="5"/>
        </w:numPr>
        <w:jc w:val="both"/>
        <w:rPr>
          <w:rStyle w:val="q4iawc"/>
          <w:b/>
          <w:bCs/>
          <w:lang w:val="ru-RU"/>
        </w:rPr>
      </w:pPr>
      <w:r w:rsidRPr="003C302D">
        <w:rPr>
          <w:rStyle w:val="q4iawc"/>
          <w:b/>
          <w:bCs/>
          <w:lang w:val="ru-RU"/>
        </w:rPr>
        <w:t xml:space="preserve">Цель обработки ваших данных и правовая основа </w:t>
      </w:r>
    </w:p>
    <w:p w14:paraId="2EA45AA4" w14:textId="77777777" w:rsidR="00B61F9E" w:rsidRDefault="00B61F9E" w:rsidP="00B61F9E">
      <w:pPr>
        <w:ind w:left="360"/>
        <w:jc w:val="both"/>
        <w:rPr>
          <w:rStyle w:val="q4iawc"/>
          <w:lang w:val="ru-RU"/>
        </w:rPr>
      </w:pPr>
      <w:r w:rsidRPr="00B84016">
        <w:rPr>
          <w:rStyle w:val="q4iawc"/>
          <w:lang w:val="ru-RU"/>
        </w:rPr>
        <w:t>• Персональные данные будут обрабатываться для выполнения уставных задач учреждения, связанных, в частности, с</w:t>
      </w:r>
      <w:r w:rsidRPr="00B84016">
        <w:rPr>
          <w:rStyle w:val="viiyi"/>
          <w:lang w:val="ru-RU"/>
        </w:rPr>
        <w:t xml:space="preserve"> </w:t>
      </w:r>
      <w:r w:rsidRPr="00B84016">
        <w:rPr>
          <w:rStyle w:val="q4iawc"/>
          <w:lang w:val="ru-RU"/>
        </w:rPr>
        <w:t>с психолого-педагогической помощью, включая логопедическую помощь, помощь в выборе направления образования и профессии для обучающихся детей и молодежи, а также оказание психолого-педагогической помощи, связанной с воспитанием и обучением детей и подростков, родителей и педагогов, для участия в занятиях, терапии и исследованиях, организованных учреждением.</w:t>
      </w:r>
      <w:r w:rsidRPr="00B84016">
        <w:rPr>
          <w:rStyle w:val="viiyi"/>
          <w:lang w:val="ru-RU"/>
        </w:rPr>
        <w:t xml:space="preserve"> </w:t>
      </w:r>
      <w:r w:rsidRPr="00B84016">
        <w:rPr>
          <w:rStyle w:val="q4iawc"/>
          <w:lang w:val="ru-RU"/>
        </w:rPr>
        <w:t>В случае подачи заявки на заключение или решение данные будут обрабатываться с целью диагностики и вынесения заключения или решения в соответствии с действующим законодательством, в том числе: Законом о системе образования, Законом об образовании и изданными постановлениями в в соответствии со ст.</w:t>
      </w:r>
      <w:r w:rsidRPr="00B84016">
        <w:rPr>
          <w:rStyle w:val="viiyi"/>
          <w:lang w:val="ru-RU"/>
        </w:rPr>
        <w:t xml:space="preserve"> </w:t>
      </w:r>
      <w:r w:rsidRPr="00B84016">
        <w:rPr>
          <w:rStyle w:val="q4iawc"/>
          <w:lang w:val="ru-RU"/>
        </w:rPr>
        <w:t>6 сек.</w:t>
      </w:r>
      <w:r w:rsidRPr="00B84016">
        <w:rPr>
          <w:rStyle w:val="viiyi"/>
          <w:lang w:val="ru-RU"/>
        </w:rPr>
        <w:t xml:space="preserve"> </w:t>
      </w:r>
      <w:r w:rsidRPr="00B84016">
        <w:rPr>
          <w:rStyle w:val="q4iawc"/>
          <w:lang w:val="ru-RU"/>
        </w:rPr>
        <w:t>1 лит.</w:t>
      </w:r>
      <w:r w:rsidRPr="00B84016">
        <w:rPr>
          <w:rStyle w:val="viiyi"/>
          <w:lang w:val="ru-RU"/>
        </w:rPr>
        <w:t xml:space="preserve"> </w:t>
      </w:r>
      <w:r w:rsidRPr="00B84016">
        <w:rPr>
          <w:rStyle w:val="q4iawc"/>
          <w:lang w:val="ru-RU"/>
        </w:rPr>
        <w:t>c Общего положения о защите персональных данных от 27 апреля 2016 года.</w:t>
      </w:r>
      <w:r w:rsidRPr="00B84016">
        <w:rPr>
          <w:rStyle w:val="viiyi"/>
          <w:lang w:val="ru-RU"/>
        </w:rPr>
        <w:t xml:space="preserve"> </w:t>
      </w:r>
      <w:r w:rsidRPr="00B84016">
        <w:rPr>
          <w:rStyle w:val="q4iawc"/>
          <w:lang w:val="ru-RU"/>
        </w:rPr>
        <w:t>- GDPR;</w:t>
      </w:r>
    </w:p>
    <w:p w14:paraId="723622A3" w14:textId="77777777" w:rsidR="00B61F9E" w:rsidRDefault="00B61F9E" w:rsidP="00B61F9E">
      <w:pPr>
        <w:ind w:left="360"/>
        <w:jc w:val="both"/>
        <w:rPr>
          <w:rStyle w:val="q4iawc"/>
          <w:lang w:val="ru-RU"/>
        </w:rPr>
      </w:pPr>
      <w:r>
        <w:rPr>
          <w:rStyle w:val="q4iawc"/>
          <w:lang w:val="ru-RU"/>
        </w:rPr>
        <w:t>• Данные будут обрабатываться в связи с выполнением публичных задач учреждением и выполнением юридических обязательств, вытекающих непосредственно из правовых положений или указанных в его уставных задачах, в том числе: финансовая отчетность, ведение учета и архивирование документов, раскрытие публичной информации согласно ст.</w:t>
      </w:r>
      <w:r>
        <w:rPr>
          <w:rStyle w:val="viiyi"/>
          <w:lang w:val="ru-RU"/>
        </w:rPr>
        <w:t xml:space="preserve"> </w:t>
      </w:r>
      <w:r>
        <w:rPr>
          <w:rStyle w:val="q4iawc"/>
          <w:lang w:val="ru-RU"/>
        </w:rPr>
        <w:t>6 сек.</w:t>
      </w:r>
      <w:r>
        <w:rPr>
          <w:rStyle w:val="viiyi"/>
          <w:lang w:val="ru-RU"/>
        </w:rPr>
        <w:t xml:space="preserve"> </w:t>
      </w:r>
      <w:r>
        <w:rPr>
          <w:rStyle w:val="q4iawc"/>
          <w:lang w:val="ru-RU"/>
        </w:rPr>
        <w:t>1 лит.</w:t>
      </w:r>
      <w:r>
        <w:rPr>
          <w:rStyle w:val="viiyi"/>
          <w:lang w:val="ru-RU"/>
        </w:rPr>
        <w:t xml:space="preserve"> </w:t>
      </w:r>
      <w:r>
        <w:rPr>
          <w:rStyle w:val="q4iawc"/>
          <w:lang w:val="ru-RU"/>
        </w:rPr>
        <w:t xml:space="preserve">c GDPR; </w:t>
      </w:r>
    </w:p>
    <w:p w14:paraId="21DBB7FC" w14:textId="77777777" w:rsidR="00B61F9E" w:rsidRDefault="00B61F9E" w:rsidP="00B61F9E">
      <w:pPr>
        <w:ind w:left="360"/>
        <w:jc w:val="both"/>
        <w:rPr>
          <w:rStyle w:val="q4iawc"/>
          <w:lang w:val="ru-RU"/>
        </w:rPr>
      </w:pPr>
      <w:r>
        <w:rPr>
          <w:rStyle w:val="q4iawc"/>
          <w:lang w:val="ru-RU"/>
        </w:rPr>
        <w:t>• Обработка также может быть необходима для выполнения договора, стороной которого является субъект данных, или для принятия мер по запросу субъекта данных до заключения договора в соответствии со ст.</w:t>
      </w:r>
      <w:r>
        <w:rPr>
          <w:rStyle w:val="viiyi"/>
          <w:lang w:val="ru-RU"/>
        </w:rPr>
        <w:t xml:space="preserve"> </w:t>
      </w:r>
      <w:r>
        <w:rPr>
          <w:rStyle w:val="q4iawc"/>
          <w:lang w:val="ru-RU"/>
        </w:rPr>
        <w:t>6 сек.</w:t>
      </w:r>
      <w:r>
        <w:rPr>
          <w:rStyle w:val="viiyi"/>
          <w:lang w:val="ru-RU"/>
        </w:rPr>
        <w:t xml:space="preserve"> </w:t>
      </w:r>
      <w:r>
        <w:rPr>
          <w:rStyle w:val="q4iawc"/>
          <w:lang w:val="ru-RU"/>
        </w:rPr>
        <w:t>1 лит.</w:t>
      </w:r>
      <w:r>
        <w:rPr>
          <w:rStyle w:val="viiyi"/>
          <w:lang w:val="ru-RU"/>
        </w:rPr>
        <w:t xml:space="preserve"> </w:t>
      </w:r>
      <w:r>
        <w:rPr>
          <w:rStyle w:val="q4iawc"/>
          <w:lang w:val="ru-RU"/>
        </w:rPr>
        <w:t>б – GDPR</w:t>
      </w:r>
    </w:p>
    <w:p w14:paraId="052E0043" w14:textId="77777777" w:rsidR="00B61F9E" w:rsidRDefault="00B61F9E" w:rsidP="00B61F9E">
      <w:pPr>
        <w:ind w:left="360"/>
        <w:jc w:val="both"/>
        <w:rPr>
          <w:rStyle w:val="q4iawc"/>
          <w:lang w:val="ru-RU"/>
        </w:rPr>
      </w:pPr>
      <w:r>
        <w:rPr>
          <w:rStyle w:val="q4iawc"/>
          <w:lang w:val="ru-RU"/>
        </w:rPr>
        <w:t>• Также могут быть случаи, когда вас попросят дать согласие на обработку ваших личных данных или личных данных вашего ребенка для определенной цели и в соответствии со ст.</w:t>
      </w:r>
      <w:r>
        <w:rPr>
          <w:rStyle w:val="viiyi"/>
          <w:lang w:val="ru-RU"/>
        </w:rPr>
        <w:t xml:space="preserve"> </w:t>
      </w:r>
      <w:r>
        <w:rPr>
          <w:rStyle w:val="q4iawc"/>
          <w:lang w:val="ru-RU"/>
        </w:rPr>
        <w:t>6 сек.</w:t>
      </w:r>
      <w:r>
        <w:rPr>
          <w:rStyle w:val="viiyi"/>
          <w:lang w:val="ru-RU"/>
        </w:rPr>
        <w:t xml:space="preserve"> </w:t>
      </w:r>
      <w:r>
        <w:rPr>
          <w:rStyle w:val="q4iawc"/>
          <w:lang w:val="ru-RU"/>
        </w:rPr>
        <w:t>1 лит.</w:t>
      </w:r>
      <w:r>
        <w:rPr>
          <w:rStyle w:val="viiyi"/>
          <w:lang w:val="ru-RU"/>
        </w:rPr>
        <w:t xml:space="preserve"> </w:t>
      </w:r>
      <w:r>
        <w:rPr>
          <w:rStyle w:val="q4iawc"/>
          <w:lang w:val="ru-RU"/>
        </w:rPr>
        <w:t>и общее положение о защите персональных данных от 27 апреля 2016 г.</w:t>
      </w:r>
      <w:r>
        <w:rPr>
          <w:rStyle w:val="viiyi"/>
          <w:lang w:val="ru-RU"/>
        </w:rPr>
        <w:t xml:space="preserve"> </w:t>
      </w:r>
      <w:r>
        <w:rPr>
          <w:rStyle w:val="q4iawc"/>
          <w:lang w:val="ru-RU"/>
        </w:rPr>
        <w:t xml:space="preserve">- GDPR. • Данные могут обрабатываться для установления, подачи претензий и защиты от претензий, </w:t>
      </w:r>
      <w:r>
        <w:rPr>
          <w:rStyle w:val="q4iawc"/>
          <w:lang w:val="ru-RU"/>
        </w:rPr>
        <w:lastRenderedPageBreak/>
        <w:t>возникающих в связи с проводимой деятельностью, что является законным интересом обработки данных ADO в соответствии со ст.</w:t>
      </w:r>
      <w:r>
        <w:rPr>
          <w:rStyle w:val="viiyi"/>
          <w:lang w:val="ru-RU"/>
        </w:rPr>
        <w:t xml:space="preserve"> </w:t>
      </w:r>
      <w:r>
        <w:rPr>
          <w:rStyle w:val="q4iawc"/>
          <w:lang w:val="ru-RU"/>
        </w:rPr>
        <w:t xml:space="preserve">6 (1) (f) Общего регламента по защите данных </w:t>
      </w:r>
    </w:p>
    <w:p w14:paraId="50CCC947" w14:textId="77777777" w:rsidR="00B61F9E" w:rsidRDefault="00B61F9E" w:rsidP="00B61F9E">
      <w:pPr>
        <w:ind w:left="360"/>
        <w:jc w:val="both"/>
        <w:rPr>
          <w:rStyle w:val="q4iawc"/>
          <w:lang w:val="ru-RU"/>
        </w:rPr>
      </w:pPr>
      <w:r>
        <w:rPr>
          <w:rStyle w:val="q4iawc"/>
          <w:lang w:val="ru-RU"/>
        </w:rPr>
        <w:t>• Данные будут обрабатываться в связи с корреспонденцией, отправленной в АДО, которая будет регистрироваться в книге корреспонденции, чтобы обеспечить ее надлежащее назначение и выполнение задач, что является законным интересом АДО - в соответствии со ст.</w:t>
      </w:r>
      <w:r>
        <w:rPr>
          <w:rStyle w:val="viiyi"/>
          <w:lang w:val="ru-RU"/>
        </w:rPr>
        <w:t xml:space="preserve"> </w:t>
      </w:r>
      <w:r>
        <w:rPr>
          <w:rStyle w:val="q4iawc"/>
          <w:lang w:val="ru-RU"/>
        </w:rPr>
        <w:t>6 раздел 1 буква ф</w:t>
      </w:r>
    </w:p>
    <w:p w14:paraId="5B5298CF" w14:textId="77777777" w:rsidR="00B61F9E" w:rsidRPr="003C302D" w:rsidRDefault="00B61F9E" w:rsidP="00B61F9E">
      <w:pPr>
        <w:pStyle w:val="Akapitzlist"/>
        <w:numPr>
          <w:ilvl w:val="0"/>
          <w:numId w:val="5"/>
        </w:numPr>
        <w:jc w:val="both"/>
        <w:rPr>
          <w:rStyle w:val="q4iawc"/>
          <w:b/>
          <w:bCs/>
          <w:lang w:val="ru-RU"/>
        </w:rPr>
      </w:pPr>
      <w:r w:rsidRPr="003C302D">
        <w:rPr>
          <w:rStyle w:val="q4iawc"/>
          <w:b/>
          <w:bCs/>
          <w:lang w:val="ru-RU"/>
        </w:rPr>
        <w:t xml:space="preserve">Получатели персональных данных </w:t>
      </w:r>
    </w:p>
    <w:p w14:paraId="0ABD2C3F" w14:textId="77777777" w:rsidR="00B61F9E" w:rsidRDefault="00B61F9E" w:rsidP="00B61F9E">
      <w:pPr>
        <w:ind w:left="360"/>
        <w:jc w:val="both"/>
        <w:rPr>
          <w:rStyle w:val="q4iawc"/>
          <w:lang w:val="ru-RU"/>
        </w:rPr>
      </w:pPr>
      <w:r w:rsidRPr="00835A2F">
        <w:rPr>
          <w:rStyle w:val="q4iawc"/>
          <w:lang w:val="ru-RU"/>
        </w:rPr>
        <w:t>• Ваши личные данные могут быть переданы только лицам, которые имеют право на их получение в соответствии с положениями закона.</w:t>
      </w:r>
      <w:r w:rsidRPr="00835A2F">
        <w:rPr>
          <w:rStyle w:val="viiyi"/>
          <w:lang w:val="ru-RU"/>
        </w:rPr>
        <w:t xml:space="preserve"> </w:t>
      </w:r>
      <w:r w:rsidRPr="00835A2F">
        <w:rPr>
          <w:rStyle w:val="q4iawc"/>
          <w:lang w:val="ru-RU"/>
        </w:rPr>
        <w:t xml:space="preserve">Кроме того, они могут быть раскрыты лицам, с которыми Администратор данных заключил договор на оказание услуг по обслуживанию ИТ-систем, используемых при их обработке (например, поставщики ИТ-услуг), а также на оказание технических и организационных услуг. </w:t>
      </w:r>
    </w:p>
    <w:p w14:paraId="165727B5" w14:textId="77777777" w:rsidR="00B61F9E" w:rsidRDefault="00B61F9E" w:rsidP="00B61F9E">
      <w:pPr>
        <w:ind w:left="360"/>
        <w:jc w:val="both"/>
        <w:rPr>
          <w:rStyle w:val="q4iawc"/>
          <w:lang w:val="ru-RU"/>
        </w:rPr>
      </w:pPr>
      <w:r w:rsidRPr="00835A2F">
        <w:rPr>
          <w:rStyle w:val="q4iawc"/>
          <w:lang w:val="ru-RU"/>
        </w:rPr>
        <w:t>• Данные могут быть переданы субъектам, сотрудничающим с Администратором, для достижения целей обработки на основании заключенного договора о доверительном управлении и / или в ситуациях, вытекающих из правовых положений.</w:t>
      </w:r>
    </w:p>
    <w:p w14:paraId="289B14C9" w14:textId="77777777" w:rsidR="00B61F9E" w:rsidRPr="003C302D" w:rsidRDefault="00B61F9E" w:rsidP="00B61F9E">
      <w:pPr>
        <w:pStyle w:val="Akapitzlist"/>
        <w:numPr>
          <w:ilvl w:val="0"/>
          <w:numId w:val="5"/>
        </w:numPr>
        <w:jc w:val="both"/>
        <w:rPr>
          <w:rStyle w:val="q4iawc"/>
          <w:b/>
          <w:bCs/>
          <w:lang w:val="ru-RU"/>
        </w:rPr>
      </w:pPr>
      <w:r w:rsidRPr="003C302D">
        <w:rPr>
          <w:rStyle w:val="q4iawc"/>
          <w:b/>
          <w:bCs/>
          <w:lang w:val="ru-RU"/>
        </w:rPr>
        <w:t>Срок хранения данных</w:t>
      </w:r>
    </w:p>
    <w:p w14:paraId="6079282D" w14:textId="77777777" w:rsidR="00B61F9E" w:rsidRDefault="00B61F9E" w:rsidP="00B61F9E">
      <w:pPr>
        <w:ind w:left="360"/>
        <w:jc w:val="both"/>
        <w:rPr>
          <w:rStyle w:val="q4iawc"/>
          <w:lang w:val="ru-RU"/>
        </w:rPr>
      </w:pPr>
      <w:r w:rsidRPr="00835A2F">
        <w:rPr>
          <w:rStyle w:val="q4iawc"/>
          <w:lang w:val="ru-RU"/>
        </w:rPr>
        <w:t xml:space="preserve"> Ваши личные данные и личные данные вашего ребенка будут храниться в течение периода, необходимого для достижения цели (целей), для которой они были собраны, в течение периода, требуемого положениями общеприменимого законодательства, включая Закон от 14 июля 1983 года. на национальный архивный ресурс и архивы и за периоды, указанные в Едином реестре дел.</w:t>
      </w:r>
    </w:p>
    <w:p w14:paraId="2307394A" w14:textId="77777777" w:rsidR="00B61F9E" w:rsidRDefault="00B61F9E" w:rsidP="00B61F9E">
      <w:pPr>
        <w:ind w:left="360"/>
        <w:jc w:val="both"/>
        <w:rPr>
          <w:rStyle w:val="q4iawc"/>
          <w:lang w:val="ru-RU"/>
        </w:rPr>
      </w:pPr>
      <w:r>
        <w:rPr>
          <w:rStyle w:val="q4iawc"/>
          <w:lang w:val="ru-RU"/>
        </w:rPr>
        <w:t>6</w:t>
      </w:r>
      <w:r w:rsidRPr="003C302D">
        <w:rPr>
          <w:rStyle w:val="q4iawc"/>
          <w:b/>
          <w:bCs/>
          <w:lang w:val="ru-RU"/>
        </w:rPr>
        <w:t>. Ваши права Вы имеете право:</w:t>
      </w:r>
      <w:r>
        <w:rPr>
          <w:rStyle w:val="q4iawc"/>
          <w:lang w:val="ru-RU"/>
        </w:rPr>
        <w:t xml:space="preserve"> </w:t>
      </w:r>
    </w:p>
    <w:p w14:paraId="672D97C8" w14:textId="77777777" w:rsidR="00B61F9E" w:rsidRDefault="00B61F9E" w:rsidP="00B61F9E">
      <w:pPr>
        <w:ind w:left="360"/>
        <w:jc w:val="both"/>
        <w:rPr>
          <w:rStyle w:val="q4iawc"/>
          <w:lang w:val="ru-RU"/>
        </w:rPr>
      </w:pPr>
      <w:r>
        <w:rPr>
          <w:rStyle w:val="q4iawc"/>
          <w:lang w:val="ru-RU"/>
        </w:rPr>
        <w:t>а) доступ к содержанию персональных данных, в том числе право на получение копии этих данных, б) исправление (исправление) в случае неверных или неполных персональных данных, в) требовать удаления персональных данных, г) право требовать ограничения обработки персональных данных д) право возражать против обработки данных, е) право на передачу данных g) если обработка персональных данных основана на вашем согласии (статья 6 (1) (a) GDPR), вы имеете право отозвать это согласие в любое время. Этот отзыв не влияет на соответствие обработки, которая осуществлялась на основании согласия до его отзыва, h) подать жалобу в надзорный орган, компетентный в области защиты персональных данных, которым является Управление по защите персональных данных в Польше - ул. Ставки 2.00-193 Варшава, если вы считаете, что обработка персональных данных нарушает положения о защите персональных данных,</w:t>
      </w:r>
    </w:p>
    <w:p w14:paraId="5B24D3EF" w14:textId="77777777" w:rsidR="00B61F9E" w:rsidRPr="003C302D" w:rsidRDefault="00B61F9E" w:rsidP="00B61F9E">
      <w:pPr>
        <w:ind w:left="360"/>
        <w:jc w:val="both"/>
        <w:rPr>
          <w:rStyle w:val="q4iawc"/>
          <w:b/>
          <w:bCs/>
          <w:lang w:val="ru-RU"/>
        </w:rPr>
      </w:pPr>
      <w:r>
        <w:rPr>
          <w:rStyle w:val="q4iawc"/>
          <w:lang w:val="ru-RU"/>
        </w:rPr>
        <w:t xml:space="preserve">7. </w:t>
      </w:r>
      <w:r w:rsidRPr="003C302D">
        <w:rPr>
          <w:rStyle w:val="q4iawc"/>
          <w:b/>
          <w:bCs/>
          <w:lang w:val="ru-RU"/>
        </w:rPr>
        <w:t xml:space="preserve">Обязанность предоставления данных </w:t>
      </w:r>
    </w:p>
    <w:p w14:paraId="2EE35077" w14:textId="77777777" w:rsidR="00B61F9E" w:rsidRDefault="00B61F9E" w:rsidP="00B61F9E">
      <w:pPr>
        <w:ind w:left="360"/>
        <w:jc w:val="both"/>
        <w:rPr>
          <w:rStyle w:val="q4iawc"/>
          <w:lang w:val="ru-RU"/>
        </w:rPr>
      </w:pPr>
      <w:r>
        <w:rPr>
          <w:rStyle w:val="q4iawc"/>
          <w:lang w:val="ru-RU"/>
        </w:rPr>
        <w:t xml:space="preserve">• В ситуации, когда обработка персональных данных основана на согласии субъекта данных, предоставление ваших персональных данных Администратору является добровольным, </w:t>
      </w:r>
    </w:p>
    <w:p w14:paraId="6192BA7F" w14:textId="77777777" w:rsidR="00B61F9E" w:rsidRDefault="00B61F9E" w:rsidP="00B61F9E">
      <w:pPr>
        <w:ind w:left="360"/>
        <w:jc w:val="both"/>
        <w:rPr>
          <w:rStyle w:val="q4iawc"/>
          <w:lang w:val="ru-RU"/>
        </w:rPr>
      </w:pPr>
      <w:r>
        <w:rPr>
          <w:rStyle w:val="q4iawc"/>
          <w:lang w:val="ru-RU"/>
        </w:rPr>
        <w:t>• Предоставление вами своих персональных данных является обязательным, когда предпосылкой для обработки персональных данных является правовая норма или договор, заключенный между сторонами, последствием непредоставления персональных данных может быть невозможность достижения целей, для которых персональные данные взыскание или невозможность заключения такого договора</w:t>
      </w:r>
    </w:p>
    <w:p w14:paraId="55098F19" w14:textId="77777777" w:rsidR="00B61F9E" w:rsidRPr="003C302D" w:rsidRDefault="00B61F9E" w:rsidP="00B61F9E">
      <w:pPr>
        <w:ind w:left="360"/>
        <w:jc w:val="both"/>
        <w:rPr>
          <w:rStyle w:val="q4iawc"/>
          <w:b/>
          <w:bCs/>
          <w:lang w:val="ru-RU"/>
        </w:rPr>
      </w:pPr>
      <w:r>
        <w:rPr>
          <w:rStyle w:val="q4iawc"/>
          <w:lang w:val="ru-RU"/>
        </w:rPr>
        <w:lastRenderedPageBreak/>
        <w:t xml:space="preserve">8. </w:t>
      </w:r>
      <w:r w:rsidRPr="003C302D">
        <w:rPr>
          <w:rStyle w:val="q4iawc"/>
          <w:b/>
          <w:bCs/>
          <w:lang w:val="ru-RU"/>
        </w:rPr>
        <w:t xml:space="preserve">Информация о передаче данных </w:t>
      </w:r>
    </w:p>
    <w:p w14:paraId="6AC3A0AD" w14:textId="77777777" w:rsidR="00B61F9E" w:rsidRDefault="00B61F9E" w:rsidP="00B61F9E">
      <w:pPr>
        <w:ind w:left="360"/>
        <w:jc w:val="both"/>
        <w:rPr>
          <w:rStyle w:val="q4iawc"/>
          <w:lang w:val="ru-RU"/>
        </w:rPr>
      </w:pPr>
      <w:r>
        <w:rPr>
          <w:rStyle w:val="q4iawc"/>
          <w:lang w:val="ru-RU"/>
        </w:rPr>
        <w:t>Ваши личные данные не будут переданы в третью страну или международную организацию.</w:t>
      </w:r>
    </w:p>
    <w:p w14:paraId="6DF7EA95" w14:textId="77777777" w:rsidR="00B61F9E" w:rsidRPr="003C302D" w:rsidRDefault="00B61F9E" w:rsidP="00B61F9E">
      <w:pPr>
        <w:ind w:left="360"/>
        <w:jc w:val="both"/>
        <w:rPr>
          <w:rStyle w:val="q4iawc"/>
          <w:b/>
          <w:bCs/>
          <w:lang w:val="ru-RU"/>
        </w:rPr>
      </w:pPr>
      <w:r>
        <w:rPr>
          <w:rStyle w:val="q4iawc"/>
          <w:lang w:val="ru-RU"/>
        </w:rPr>
        <w:t xml:space="preserve"> 9. </w:t>
      </w:r>
      <w:r w:rsidRPr="003C302D">
        <w:rPr>
          <w:rStyle w:val="q4iawc"/>
          <w:b/>
          <w:bCs/>
          <w:lang w:val="ru-RU"/>
        </w:rPr>
        <w:t xml:space="preserve">Информация о профилировании </w:t>
      </w:r>
    </w:p>
    <w:p w14:paraId="5AEF38E2" w14:textId="77777777" w:rsidR="00B61F9E" w:rsidRPr="00835A2F" w:rsidRDefault="00B61F9E" w:rsidP="00B61F9E">
      <w:pPr>
        <w:ind w:left="360"/>
        <w:jc w:val="both"/>
        <w:rPr>
          <w:lang w:val="ru-RU"/>
        </w:rPr>
      </w:pPr>
      <w:r>
        <w:rPr>
          <w:rStyle w:val="q4iawc"/>
          <w:lang w:val="ru-RU"/>
        </w:rPr>
        <w:t>Предоставленные вами данные не подлежат автоматическому принятию решений и профилированию.</w:t>
      </w:r>
    </w:p>
    <w:p w14:paraId="0474AFCD" w14:textId="228094C5" w:rsidR="00051068" w:rsidRPr="00B61F9E" w:rsidRDefault="00E65683" w:rsidP="00961B59">
      <w:pPr>
        <w:jc w:val="both"/>
        <w:rPr>
          <w:rFonts w:ascii="Arial" w:eastAsia="Times New Roman" w:hAnsi="Arial" w:cs="Arial"/>
          <w:lang w:val="ru-RU" w:eastAsia="uk-UA"/>
        </w:rPr>
      </w:pPr>
      <w:r w:rsidRPr="00B61F9E">
        <w:rPr>
          <w:rFonts w:ascii="Arial" w:hAnsi="Arial" w:cs="Arial"/>
          <w:noProof/>
          <w:color w:val="333333"/>
          <w:shd w:val="clear" w:color="auto" w:fill="FFFFFF"/>
          <w:lang w:val="ru-RU"/>
        </w:rPr>
        <w:t xml:space="preserve"> </w:t>
      </w:r>
    </w:p>
    <w:p w14:paraId="6332A1CF" w14:textId="77777777" w:rsidR="00706BF4" w:rsidRPr="00B61F9E" w:rsidRDefault="00706BF4">
      <w:pPr>
        <w:rPr>
          <w:lang w:val="ru-RU"/>
        </w:rPr>
      </w:pPr>
    </w:p>
    <w:sectPr w:rsidR="00706BF4" w:rsidRPr="00B61F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5F2D" w14:textId="77777777" w:rsidR="00085FF1" w:rsidRDefault="00085FF1">
      <w:pPr>
        <w:spacing w:after="0" w:line="240" w:lineRule="auto"/>
      </w:pPr>
      <w:r>
        <w:separator/>
      </w:r>
    </w:p>
  </w:endnote>
  <w:endnote w:type="continuationSeparator" w:id="0">
    <w:p w14:paraId="6398981D" w14:textId="77777777" w:rsidR="00085FF1" w:rsidRDefault="0008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5FB1" w14:textId="77777777" w:rsidR="00085FF1" w:rsidRDefault="00085FF1">
      <w:pPr>
        <w:spacing w:after="0" w:line="240" w:lineRule="auto"/>
      </w:pPr>
      <w:r>
        <w:separator/>
      </w:r>
    </w:p>
  </w:footnote>
  <w:footnote w:type="continuationSeparator" w:id="0">
    <w:p w14:paraId="344F1AD1" w14:textId="77777777" w:rsidR="00085FF1" w:rsidRDefault="00085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F6CB" w14:textId="20A645EE" w:rsidR="00C6678C" w:rsidRPr="00DE65EE" w:rsidRDefault="00BE3076" w:rsidP="00DE65EE">
    <w:pPr>
      <w:pStyle w:val="Nagwek"/>
      <w:jc w:val="right"/>
      <w:rPr>
        <w:rFonts w:ascii="Arial" w:hAnsi="Arial" w:cs="Arial"/>
        <w:i/>
        <w:sz w:val="24"/>
        <w:szCs w:val="24"/>
      </w:rPr>
    </w:pPr>
    <w:r w:rsidRPr="00DE65EE">
      <w:rPr>
        <w:rFonts w:ascii="Arial" w:hAnsi="Arial" w:cs="Arial"/>
        <w:i/>
        <w:sz w:val="24"/>
        <w:szCs w:val="24"/>
      </w:rPr>
      <w:t>Wzór wniosku</w:t>
    </w:r>
    <w:r w:rsidR="00B61F9E">
      <w:rPr>
        <w:rFonts w:ascii="Arial" w:hAnsi="Arial" w:cs="Arial"/>
        <w:i/>
        <w:sz w:val="24"/>
        <w:szCs w:val="24"/>
      </w:rPr>
      <w:t xml:space="preserve"> po rosyjsku</w:t>
    </w:r>
  </w:p>
  <w:p w14:paraId="104DAE01" w14:textId="77777777" w:rsidR="00C6678C" w:rsidRPr="00DE65EE" w:rsidRDefault="00085FF1">
    <w:pPr>
      <w:pStyle w:val="Nagwek"/>
      <w:rPr>
        <w:rFonts w:ascii="Arial" w:hAnsi="Arial" w:cs="Arial"/>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30AE"/>
    <w:multiLevelType w:val="hybridMultilevel"/>
    <w:tmpl w:val="482E8AFA"/>
    <w:lvl w:ilvl="0" w:tplc="BB44D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EE0528"/>
    <w:multiLevelType w:val="hybridMultilevel"/>
    <w:tmpl w:val="D9CC0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1252F8"/>
    <w:multiLevelType w:val="hybridMultilevel"/>
    <w:tmpl w:val="D8C82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9139E3"/>
    <w:multiLevelType w:val="hybridMultilevel"/>
    <w:tmpl w:val="44D40D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60714357">
    <w:abstractNumId w:val="3"/>
  </w:num>
  <w:num w:numId="2" w16cid:durableId="832378113">
    <w:abstractNumId w:val="2"/>
  </w:num>
  <w:num w:numId="3" w16cid:durableId="1259876073">
    <w:abstractNumId w:val="1"/>
  </w:num>
  <w:num w:numId="4" w16cid:durableId="1363241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5722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68"/>
    <w:rsid w:val="000275D0"/>
    <w:rsid w:val="00051068"/>
    <w:rsid w:val="00085FF1"/>
    <w:rsid w:val="00100A44"/>
    <w:rsid w:val="0011021C"/>
    <w:rsid w:val="001E7A3F"/>
    <w:rsid w:val="00262A2C"/>
    <w:rsid w:val="002C6F8F"/>
    <w:rsid w:val="002E76D4"/>
    <w:rsid w:val="00335DA0"/>
    <w:rsid w:val="0035381C"/>
    <w:rsid w:val="00500CD1"/>
    <w:rsid w:val="00503C29"/>
    <w:rsid w:val="00510A74"/>
    <w:rsid w:val="00562ED2"/>
    <w:rsid w:val="005B4F4C"/>
    <w:rsid w:val="005D7EB0"/>
    <w:rsid w:val="005E5BF0"/>
    <w:rsid w:val="00623DCA"/>
    <w:rsid w:val="00632B49"/>
    <w:rsid w:val="00706BF4"/>
    <w:rsid w:val="00716573"/>
    <w:rsid w:val="007620B9"/>
    <w:rsid w:val="007845A8"/>
    <w:rsid w:val="007D3CC0"/>
    <w:rsid w:val="00805398"/>
    <w:rsid w:val="00827EA8"/>
    <w:rsid w:val="008A3AD2"/>
    <w:rsid w:val="008A5FBB"/>
    <w:rsid w:val="008C0CA3"/>
    <w:rsid w:val="008F7CDF"/>
    <w:rsid w:val="00916F9E"/>
    <w:rsid w:val="00961B59"/>
    <w:rsid w:val="00965CCD"/>
    <w:rsid w:val="00A30A01"/>
    <w:rsid w:val="00B61F9E"/>
    <w:rsid w:val="00B93B5F"/>
    <w:rsid w:val="00BE3076"/>
    <w:rsid w:val="00BF3C9D"/>
    <w:rsid w:val="00BF7471"/>
    <w:rsid w:val="00C15D8F"/>
    <w:rsid w:val="00C30028"/>
    <w:rsid w:val="00CC29A3"/>
    <w:rsid w:val="00CF0898"/>
    <w:rsid w:val="00DB7684"/>
    <w:rsid w:val="00DC6A69"/>
    <w:rsid w:val="00E65683"/>
    <w:rsid w:val="00F05645"/>
    <w:rsid w:val="00F43328"/>
    <w:rsid w:val="00F74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E06"/>
  <w15:docId w15:val="{6334FDC9-CCD6-4BDB-AB0E-F0257176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1068"/>
    <w:pPr>
      <w:ind w:left="720"/>
      <w:contextualSpacing/>
    </w:pPr>
  </w:style>
  <w:style w:type="paragraph" w:styleId="Nagwek">
    <w:name w:val="header"/>
    <w:basedOn w:val="Normalny"/>
    <w:link w:val="NagwekZnak"/>
    <w:uiPriority w:val="99"/>
    <w:unhideWhenUsed/>
    <w:rsid w:val="000510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068"/>
  </w:style>
  <w:style w:type="paragraph" w:styleId="Stopka">
    <w:name w:val="footer"/>
    <w:basedOn w:val="Normalny"/>
    <w:link w:val="StopkaZnak"/>
    <w:uiPriority w:val="99"/>
    <w:unhideWhenUsed/>
    <w:rsid w:val="000510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068"/>
  </w:style>
  <w:style w:type="paragraph" w:styleId="Tekstdymka">
    <w:name w:val="Balloon Text"/>
    <w:basedOn w:val="Normalny"/>
    <w:link w:val="TekstdymkaZnak"/>
    <w:uiPriority w:val="99"/>
    <w:semiHidden/>
    <w:unhideWhenUsed/>
    <w:rsid w:val="001E7A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7A3F"/>
    <w:rPr>
      <w:rFonts w:ascii="Tahoma" w:hAnsi="Tahoma" w:cs="Tahoma"/>
      <w:sz w:val="16"/>
      <w:szCs w:val="16"/>
    </w:rPr>
  </w:style>
  <w:style w:type="paragraph" w:customStyle="1" w:styleId="p1">
    <w:name w:val="p1"/>
    <w:basedOn w:val="Normalny"/>
    <w:rsid w:val="007620B9"/>
    <w:pPr>
      <w:spacing w:after="0" w:line="240" w:lineRule="auto"/>
    </w:pPr>
    <w:rPr>
      <w:rFonts w:ascii=".AppleSystemUIFont" w:eastAsiaTheme="minorEastAsia" w:hAnsi=".AppleSystemUIFont" w:cs="Times New Roman"/>
      <w:sz w:val="26"/>
      <w:szCs w:val="26"/>
      <w:lang w:eastAsia="uk-UA"/>
    </w:rPr>
  </w:style>
  <w:style w:type="character" w:customStyle="1" w:styleId="s1">
    <w:name w:val="s1"/>
    <w:basedOn w:val="Domylnaczcionkaakapitu"/>
    <w:rsid w:val="007620B9"/>
    <w:rPr>
      <w:rFonts w:ascii="UICTFontTextStyleBody" w:hAnsi="UICTFontTextStyleBody" w:hint="default"/>
      <w:b w:val="0"/>
      <w:bCs w:val="0"/>
      <w:i w:val="0"/>
      <w:iCs w:val="0"/>
      <w:sz w:val="26"/>
      <w:szCs w:val="26"/>
    </w:rPr>
  </w:style>
  <w:style w:type="character" w:customStyle="1" w:styleId="apple-converted-space">
    <w:name w:val="apple-converted-space"/>
    <w:basedOn w:val="Domylnaczcionkaakapitu"/>
    <w:rsid w:val="007620B9"/>
  </w:style>
  <w:style w:type="paragraph" w:styleId="Poprawka">
    <w:name w:val="Revision"/>
    <w:hidden/>
    <w:uiPriority w:val="99"/>
    <w:semiHidden/>
    <w:rsid w:val="00961B59"/>
    <w:pPr>
      <w:spacing w:after="0" w:line="240" w:lineRule="auto"/>
    </w:pPr>
  </w:style>
  <w:style w:type="character" w:customStyle="1" w:styleId="viiyi">
    <w:name w:val="viiyi"/>
    <w:basedOn w:val="Domylnaczcionkaakapitu"/>
    <w:rsid w:val="00B61F9E"/>
  </w:style>
  <w:style w:type="character" w:customStyle="1" w:styleId="q4iawc">
    <w:name w:val="q4iawc"/>
    <w:basedOn w:val="Domylnaczcionkaakapitu"/>
    <w:rsid w:val="00B61F9E"/>
  </w:style>
  <w:style w:type="character" w:styleId="Hipercze">
    <w:name w:val="Hyperlink"/>
    <w:basedOn w:val="Domylnaczcionkaakapitu"/>
    <w:uiPriority w:val="99"/>
    <w:unhideWhenUsed/>
    <w:rsid w:val="00B61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307">
      <w:bodyDiv w:val="1"/>
      <w:marLeft w:val="0"/>
      <w:marRight w:val="0"/>
      <w:marTop w:val="0"/>
      <w:marBottom w:val="0"/>
      <w:divBdr>
        <w:top w:val="none" w:sz="0" w:space="0" w:color="auto"/>
        <w:left w:val="none" w:sz="0" w:space="0" w:color="auto"/>
        <w:bottom w:val="none" w:sz="0" w:space="0" w:color="auto"/>
        <w:right w:val="none" w:sz="0" w:space="0" w:color="auto"/>
      </w:divBdr>
    </w:div>
    <w:div w:id="569075127">
      <w:bodyDiv w:val="1"/>
      <w:marLeft w:val="0"/>
      <w:marRight w:val="0"/>
      <w:marTop w:val="0"/>
      <w:marBottom w:val="0"/>
      <w:divBdr>
        <w:top w:val="none" w:sz="0" w:space="0" w:color="auto"/>
        <w:left w:val="none" w:sz="0" w:space="0" w:color="auto"/>
        <w:bottom w:val="none" w:sz="0" w:space="0" w:color="auto"/>
        <w:right w:val="none" w:sz="0" w:space="0" w:color="auto"/>
      </w:divBdr>
    </w:div>
    <w:div w:id="796798399">
      <w:bodyDiv w:val="1"/>
      <w:marLeft w:val="0"/>
      <w:marRight w:val="0"/>
      <w:marTop w:val="0"/>
      <w:marBottom w:val="0"/>
      <w:divBdr>
        <w:top w:val="none" w:sz="0" w:space="0" w:color="auto"/>
        <w:left w:val="none" w:sz="0" w:space="0" w:color="auto"/>
        <w:bottom w:val="none" w:sz="0" w:space="0" w:color="auto"/>
        <w:right w:val="none" w:sz="0" w:space="0" w:color="auto"/>
      </w:divBdr>
    </w:div>
    <w:div w:id="1115295648">
      <w:bodyDiv w:val="1"/>
      <w:marLeft w:val="0"/>
      <w:marRight w:val="0"/>
      <w:marTop w:val="0"/>
      <w:marBottom w:val="0"/>
      <w:divBdr>
        <w:top w:val="none" w:sz="0" w:space="0" w:color="auto"/>
        <w:left w:val="none" w:sz="0" w:space="0" w:color="auto"/>
        <w:bottom w:val="none" w:sz="0" w:space="0" w:color="auto"/>
        <w:right w:val="none" w:sz="0" w:space="0" w:color="auto"/>
      </w:divBdr>
    </w:div>
    <w:div w:id="1157646186">
      <w:bodyDiv w:val="1"/>
      <w:marLeft w:val="0"/>
      <w:marRight w:val="0"/>
      <w:marTop w:val="0"/>
      <w:marBottom w:val="0"/>
      <w:divBdr>
        <w:top w:val="none" w:sz="0" w:space="0" w:color="auto"/>
        <w:left w:val="none" w:sz="0" w:space="0" w:color="auto"/>
        <w:bottom w:val="none" w:sz="0" w:space="0" w:color="auto"/>
        <w:right w:val="none" w:sz="0" w:space="0" w:color="auto"/>
      </w:divBdr>
    </w:div>
    <w:div w:id="1228611256">
      <w:bodyDiv w:val="1"/>
      <w:marLeft w:val="0"/>
      <w:marRight w:val="0"/>
      <w:marTop w:val="0"/>
      <w:marBottom w:val="0"/>
      <w:divBdr>
        <w:top w:val="none" w:sz="0" w:space="0" w:color="auto"/>
        <w:left w:val="none" w:sz="0" w:space="0" w:color="auto"/>
        <w:bottom w:val="none" w:sz="0" w:space="0" w:color="auto"/>
        <w:right w:val="none" w:sz="0" w:space="0" w:color="auto"/>
      </w:divBdr>
    </w:div>
    <w:div w:id="1248154802">
      <w:bodyDiv w:val="1"/>
      <w:marLeft w:val="0"/>
      <w:marRight w:val="0"/>
      <w:marTop w:val="0"/>
      <w:marBottom w:val="0"/>
      <w:divBdr>
        <w:top w:val="none" w:sz="0" w:space="0" w:color="auto"/>
        <w:left w:val="none" w:sz="0" w:space="0" w:color="auto"/>
        <w:bottom w:val="none" w:sz="0" w:space="0" w:color="auto"/>
        <w:right w:val="none" w:sz="0" w:space="0" w:color="auto"/>
      </w:divBdr>
    </w:div>
    <w:div w:id="1299651689">
      <w:bodyDiv w:val="1"/>
      <w:marLeft w:val="0"/>
      <w:marRight w:val="0"/>
      <w:marTop w:val="0"/>
      <w:marBottom w:val="0"/>
      <w:divBdr>
        <w:top w:val="none" w:sz="0" w:space="0" w:color="auto"/>
        <w:left w:val="none" w:sz="0" w:space="0" w:color="auto"/>
        <w:bottom w:val="none" w:sz="0" w:space="0" w:color="auto"/>
        <w:right w:val="none" w:sz="0" w:space="0" w:color="auto"/>
      </w:divBdr>
    </w:div>
    <w:div w:id="1306198613">
      <w:bodyDiv w:val="1"/>
      <w:marLeft w:val="0"/>
      <w:marRight w:val="0"/>
      <w:marTop w:val="0"/>
      <w:marBottom w:val="0"/>
      <w:divBdr>
        <w:top w:val="none" w:sz="0" w:space="0" w:color="auto"/>
        <w:left w:val="none" w:sz="0" w:space="0" w:color="auto"/>
        <w:bottom w:val="none" w:sz="0" w:space="0" w:color="auto"/>
        <w:right w:val="none" w:sz="0" w:space="0" w:color="auto"/>
      </w:divBdr>
    </w:div>
    <w:div w:id="1328048212">
      <w:bodyDiv w:val="1"/>
      <w:marLeft w:val="0"/>
      <w:marRight w:val="0"/>
      <w:marTop w:val="0"/>
      <w:marBottom w:val="0"/>
      <w:divBdr>
        <w:top w:val="none" w:sz="0" w:space="0" w:color="auto"/>
        <w:left w:val="none" w:sz="0" w:space="0" w:color="auto"/>
        <w:bottom w:val="none" w:sz="0" w:space="0" w:color="auto"/>
        <w:right w:val="none" w:sz="0" w:space="0" w:color="auto"/>
      </w:divBdr>
    </w:div>
    <w:div w:id="1450079465">
      <w:bodyDiv w:val="1"/>
      <w:marLeft w:val="0"/>
      <w:marRight w:val="0"/>
      <w:marTop w:val="0"/>
      <w:marBottom w:val="0"/>
      <w:divBdr>
        <w:top w:val="none" w:sz="0" w:space="0" w:color="auto"/>
        <w:left w:val="none" w:sz="0" w:space="0" w:color="auto"/>
        <w:bottom w:val="none" w:sz="0" w:space="0" w:color="auto"/>
        <w:right w:val="none" w:sz="0" w:space="0" w:color="auto"/>
      </w:divBdr>
    </w:div>
    <w:div w:id="1564557924">
      <w:bodyDiv w:val="1"/>
      <w:marLeft w:val="0"/>
      <w:marRight w:val="0"/>
      <w:marTop w:val="0"/>
      <w:marBottom w:val="0"/>
      <w:divBdr>
        <w:top w:val="none" w:sz="0" w:space="0" w:color="auto"/>
        <w:left w:val="none" w:sz="0" w:space="0" w:color="auto"/>
        <w:bottom w:val="none" w:sz="0" w:space="0" w:color="auto"/>
        <w:right w:val="none" w:sz="0" w:space="0" w:color="auto"/>
      </w:divBdr>
    </w:div>
    <w:div w:id="1672633569">
      <w:bodyDiv w:val="1"/>
      <w:marLeft w:val="0"/>
      <w:marRight w:val="0"/>
      <w:marTop w:val="0"/>
      <w:marBottom w:val="0"/>
      <w:divBdr>
        <w:top w:val="none" w:sz="0" w:space="0" w:color="auto"/>
        <w:left w:val="none" w:sz="0" w:space="0" w:color="auto"/>
        <w:bottom w:val="none" w:sz="0" w:space="0" w:color="auto"/>
        <w:right w:val="none" w:sz="0" w:space="0" w:color="auto"/>
      </w:divBdr>
    </w:div>
    <w:div w:id="18506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lmarbhp@one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1396</Words>
  <Characters>8382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Rybicka Elżbieta</dc:creator>
  <cp:lastModifiedBy>Aneta Sikorska</cp:lastModifiedBy>
  <cp:revision>3</cp:revision>
  <cp:lastPrinted>2022-03-17T10:04:00Z</cp:lastPrinted>
  <dcterms:created xsi:type="dcterms:W3CDTF">2022-03-17T10:04:00Z</dcterms:created>
  <dcterms:modified xsi:type="dcterms:W3CDTF">2022-04-28T06:12:00Z</dcterms:modified>
</cp:coreProperties>
</file>